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2D" w:rsidRPr="006E1289" w:rsidRDefault="00077D26" w:rsidP="00FC6318">
      <w:pPr>
        <w:shd w:val="clear" w:color="auto" w:fill="FFFFFF"/>
        <w:spacing w:after="0" w:line="240" w:lineRule="auto"/>
        <w:ind w:left="448" w:hanging="3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7D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b/>
          <w:sz w:val="24"/>
          <w:szCs w:val="24"/>
        </w:rPr>
        <w:t>1</w:t>
      </w:r>
    </w:p>
    <w:p w:rsidR="0000192D" w:rsidRPr="006E1289" w:rsidRDefault="00B970AB" w:rsidP="000424D0">
      <w:pPr>
        <w:shd w:val="clear" w:color="auto" w:fill="FFFFFF"/>
        <w:spacing w:after="0" w:line="240" w:lineRule="auto"/>
        <w:ind w:left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річних</w:t>
      </w:r>
      <w:r w:rsidR="0000192D" w:rsidRPr="006E1289">
        <w:rPr>
          <w:rFonts w:ascii="Times New Roman" w:hAnsi="Times New Roman" w:cs="Times New Roman"/>
          <w:b/>
          <w:sz w:val="24"/>
          <w:szCs w:val="24"/>
        </w:rPr>
        <w:t xml:space="preserve"> дистанційних загальних зборів акціонерів</w:t>
      </w:r>
    </w:p>
    <w:p w:rsidR="00766C41" w:rsidRDefault="00FB62E2" w:rsidP="000424D0">
      <w:pPr>
        <w:shd w:val="clear" w:color="auto" w:fill="FFFFFF"/>
        <w:spacing w:after="0" w:line="240" w:lineRule="auto"/>
        <w:ind w:left="448"/>
        <w:jc w:val="center"/>
        <w:rPr>
          <w:sz w:val="23"/>
          <w:szCs w:val="23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 xml:space="preserve">ПРИВАТНОГО АКЦІОНЕРНОГО ТОВАРИСТВА </w:t>
      </w:r>
    </w:p>
    <w:p w:rsidR="00E0617F" w:rsidRPr="00B91BA3" w:rsidRDefault="00766C41" w:rsidP="000424D0">
      <w:pPr>
        <w:shd w:val="clear" w:color="auto" w:fill="FFFFFF"/>
        <w:spacing w:after="0" w:line="240" w:lineRule="auto"/>
        <w:ind w:left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A3">
        <w:rPr>
          <w:rFonts w:ascii="Times New Roman" w:hAnsi="Times New Roman" w:cs="Times New Roman"/>
          <w:b/>
          <w:sz w:val="24"/>
          <w:szCs w:val="24"/>
        </w:rPr>
        <w:t>"</w:t>
      </w:r>
      <w:r w:rsidR="000E2E0D" w:rsidRPr="00B91BA3">
        <w:rPr>
          <w:rFonts w:ascii="Times New Roman" w:eastAsia="Times New Roman" w:hAnsi="Times New Roman" w:cs="Times New Roman"/>
          <w:b/>
          <w:sz w:val="24"/>
          <w:szCs w:val="24"/>
        </w:rPr>
        <w:t>ШОСТКИНСЬКЕ АВТОТРАНСПОРТНЕ ПІДПРИЄМСТВО 15962</w:t>
      </w:r>
      <w:r w:rsidRPr="00B91BA3">
        <w:rPr>
          <w:rFonts w:ascii="Times New Roman" w:hAnsi="Times New Roman" w:cs="Times New Roman"/>
          <w:b/>
          <w:sz w:val="24"/>
          <w:szCs w:val="24"/>
        </w:rPr>
        <w:t>"</w:t>
      </w:r>
    </w:p>
    <w:p w:rsidR="0000192D" w:rsidRPr="006E1289" w:rsidRDefault="00FB62E2" w:rsidP="000424D0">
      <w:pPr>
        <w:shd w:val="clear" w:color="auto" w:fill="FFFFFF"/>
        <w:spacing w:after="0" w:line="240" w:lineRule="auto"/>
        <w:ind w:left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0AC" w:rsidRPr="006E1289">
        <w:rPr>
          <w:rFonts w:ascii="Times New Roman" w:hAnsi="Times New Roman" w:cs="Times New Roman"/>
          <w:b/>
          <w:sz w:val="24"/>
          <w:szCs w:val="24"/>
        </w:rPr>
        <w:t xml:space="preserve">(ідентифікаційний код </w:t>
      </w:r>
      <w:r w:rsidR="000E2E0D">
        <w:rPr>
          <w:rFonts w:ascii="Times New Roman" w:eastAsia="Times New Roman" w:hAnsi="Times New Roman" w:cs="Times New Roman"/>
          <w:b/>
          <w:sz w:val="28"/>
        </w:rPr>
        <w:t>23996290</w:t>
      </w:r>
      <w:r w:rsidR="007230AC" w:rsidRPr="006E1289">
        <w:rPr>
          <w:rFonts w:ascii="Times New Roman" w:hAnsi="Times New Roman" w:cs="Times New Roman"/>
          <w:b/>
          <w:sz w:val="24"/>
          <w:szCs w:val="24"/>
        </w:rPr>
        <w:t>, далі – Товариство)</w:t>
      </w:r>
    </w:p>
    <w:p w:rsidR="0000192D" w:rsidRPr="006E1289" w:rsidRDefault="00B87A4E" w:rsidP="000424D0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0192D" w:rsidRPr="006E12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502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91B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02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62E2"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0BF">
        <w:rPr>
          <w:rFonts w:ascii="Times New Roman" w:hAnsi="Times New Roman" w:cs="Times New Roman"/>
          <w:b/>
          <w:sz w:val="24"/>
          <w:szCs w:val="24"/>
        </w:rPr>
        <w:t>2</w:t>
      </w:r>
      <w:r w:rsidR="000E2E0D">
        <w:rPr>
          <w:rFonts w:ascii="Times New Roman" w:hAnsi="Times New Roman" w:cs="Times New Roman"/>
          <w:b/>
          <w:sz w:val="24"/>
          <w:szCs w:val="24"/>
        </w:rPr>
        <w:t>6</w:t>
      </w:r>
      <w:r w:rsidR="007D00BF">
        <w:rPr>
          <w:rFonts w:ascii="Times New Roman" w:hAnsi="Times New Roman" w:cs="Times New Roman"/>
          <w:b/>
          <w:sz w:val="24"/>
          <w:szCs w:val="24"/>
        </w:rPr>
        <w:t>.0</w:t>
      </w:r>
      <w:r w:rsidR="000E2E0D">
        <w:rPr>
          <w:rFonts w:ascii="Times New Roman" w:hAnsi="Times New Roman" w:cs="Times New Roman"/>
          <w:b/>
          <w:sz w:val="24"/>
          <w:szCs w:val="24"/>
        </w:rPr>
        <w:t>5</w:t>
      </w:r>
      <w:r w:rsidR="007D00BF">
        <w:rPr>
          <w:rFonts w:ascii="Times New Roman" w:hAnsi="Times New Roman" w:cs="Times New Roman"/>
          <w:b/>
          <w:sz w:val="24"/>
          <w:szCs w:val="24"/>
        </w:rPr>
        <w:t>.</w:t>
      </w:r>
      <w:r w:rsidR="0000192D" w:rsidRPr="006E1289">
        <w:rPr>
          <w:rFonts w:ascii="Times New Roman" w:hAnsi="Times New Roman" w:cs="Times New Roman"/>
          <w:b/>
          <w:sz w:val="24"/>
          <w:szCs w:val="24"/>
        </w:rPr>
        <w:t>202</w:t>
      </w:r>
      <w:r w:rsidR="000E2E0D">
        <w:rPr>
          <w:rFonts w:ascii="Times New Roman" w:hAnsi="Times New Roman" w:cs="Times New Roman"/>
          <w:b/>
          <w:sz w:val="24"/>
          <w:szCs w:val="24"/>
        </w:rPr>
        <w:t>5</w:t>
      </w:r>
      <w:r w:rsidRPr="006E1289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2A1545" w:rsidRPr="006E1289" w:rsidRDefault="00451F34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70AB" w:rsidRPr="006E1289">
        <w:rPr>
          <w:rFonts w:ascii="Times New Roman" w:hAnsi="Times New Roman" w:cs="Times New Roman"/>
          <w:sz w:val="24"/>
          <w:szCs w:val="24"/>
        </w:rPr>
        <w:t>Річн</w:t>
      </w:r>
      <w:r w:rsidR="0000192D" w:rsidRPr="006E1289">
        <w:rPr>
          <w:rFonts w:ascii="Times New Roman" w:hAnsi="Times New Roman" w:cs="Times New Roman"/>
          <w:sz w:val="24"/>
          <w:szCs w:val="24"/>
        </w:rPr>
        <w:t xml:space="preserve">і загальні збори акціонерів Товариства (далі – загальні збори) проводились дистанційно відповідно до </w:t>
      </w:r>
      <w:r w:rsidR="00EB1196" w:rsidRPr="006E1289">
        <w:rPr>
          <w:rFonts w:ascii="Times New Roman" w:hAnsi="Times New Roman" w:cs="Times New Roman"/>
          <w:sz w:val="24"/>
          <w:szCs w:val="24"/>
        </w:rPr>
        <w:t>П</w:t>
      </w:r>
      <w:r w:rsidR="0000192D" w:rsidRPr="006E1289">
        <w:rPr>
          <w:rFonts w:ascii="Times New Roman" w:hAnsi="Times New Roman" w:cs="Times New Roman"/>
          <w:sz w:val="24"/>
          <w:szCs w:val="24"/>
        </w:rPr>
        <w:t xml:space="preserve">орядку скликання та дистанційного проведення загальних зборів </w:t>
      </w:r>
      <w:r w:rsidR="00EB1196" w:rsidRPr="006E1289">
        <w:rPr>
          <w:rFonts w:ascii="Times New Roman" w:hAnsi="Times New Roman" w:cs="Times New Roman"/>
          <w:sz w:val="24"/>
          <w:szCs w:val="24"/>
        </w:rPr>
        <w:t>акціонерів</w:t>
      </w:r>
      <w:r w:rsidR="0000192D" w:rsidRPr="006E1289">
        <w:rPr>
          <w:rFonts w:ascii="Times New Roman" w:hAnsi="Times New Roman" w:cs="Times New Roman"/>
          <w:sz w:val="24"/>
          <w:szCs w:val="24"/>
        </w:rPr>
        <w:t xml:space="preserve">, затвердженим рішенням Національної комісії з цінних паперів та фондового ринку від </w:t>
      </w:r>
      <w:r w:rsidR="00EB1196" w:rsidRPr="006E1289">
        <w:rPr>
          <w:rFonts w:ascii="Times New Roman" w:hAnsi="Times New Roman" w:cs="Times New Roman"/>
          <w:sz w:val="24"/>
          <w:szCs w:val="24"/>
        </w:rPr>
        <w:t>0</w:t>
      </w:r>
      <w:r w:rsidR="0000192D" w:rsidRPr="006E1289">
        <w:rPr>
          <w:rFonts w:ascii="Times New Roman" w:hAnsi="Times New Roman" w:cs="Times New Roman"/>
          <w:sz w:val="24"/>
          <w:szCs w:val="24"/>
        </w:rPr>
        <w:t>6.0</w:t>
      </w:r>
      <w:r w:rsidR="00EB1196" w:rsidRPr="006E1289">
        <w:rPr>
          <w:rFonts w:ascii="Times New Roman" w:hAnsi="Times New Roman" w:cs="Times New Roman"/>
          <w:sz w:val="24"/>
          <w:szCs w:val="24"/>
        </w:rPr>
        <w:t>3</w:t>
      </w:r>
      <w:r w:rsidR="0000192D" w:rsidRPr="006E1289">
        <w:rPr>
          <w:rFonts w:ascii="Times New Roman" w:hAnsi="Times New Roman" w:cs="Times New Roman"/>
          <w:sz w:val="24"/>
          <w:szCs w:val="24"/>
        </w:rPr>
        <w:t>.</w:t>
      </w:r>
      <w:r w:rsidR="000E2E0D">
        <w:rPr>
          <w:rFonts w:ascii="Times New Roman" w:hAnsi="Times New Roman" w:cs="Times New Roman"/>
          <w:sz w:val="24"/>
          <w:szCs w:val="24"/>
        </w:rPr>
        <w:t>2025</w:t>
      </w:r>
      <w:r w:rsidR="0000192D" w:rsidRPr="006E1289">
        <w:rPr>
          <w:rFonts w:ascii="Times New Roman" w:hAnsi="Times New Roman" w:cs="Times New Roman"/>
          <w:sz w:val="24"/>
          <w:szCs w:val="24"/>
        </w:rPr>
        <w:t xml:space="preserve"> №</w:t>
      </w:r>
      <w:r w:rsidR="00EB1196" w:rsidRPr="006E1289">
        <w:rPr>
          <w:rFonts w:ascii="Times New Roman" w:hAnsi="Times New Roman" w:cs="Times New Roman"/>
          <w:sz w:val="24"/>
          <w:szCs w:val="24"/>
        </w:rPr>
        <w:t xml:space="preserve"> 236</w:t>
      </w:r>
      <w:r w:rsidR="0000192D" w:rsidRPr="006E1289">
        <w:rPr>
          <w:rFonts w:ascii="Times New Roman" w:hAnsi="Times New Roman" w:cs="Times New Roman"/>
          <w:sz w:val="24"/>
          <w:szCs w:val="24"/>
        </w:rPr>
        <w:t xml:space="preserve"> (далі –</w:t>
      </w:r>
      <w:r w:rsidR="00EB1196" w:rsidRPr="006E1289">
        <w:rPr>
          <w:rFonts w:ascii="Times New Roman" w:hAnsi="Times New Roman" w:cs="Times New Roman"/>
          <w:sz w:val="24"/>
          <w:szCs w:val="24"/>
        </w:rPr>
        <w:t xml:space="preserve"> П</w:t>
      </w:r>
      <w:r w:rsidR="0000192D" w:rsidRPr="006E1289">
        <w:rPr>
          <w:rFonts w:ascii="Times New Roman" w:hAnsi="Times New Roman" w:cs="Times New Roman"/>
          <w:sz w:val="24"/>
          <w:szCs w:val="24"/>
        </w:rPr>
        <w:t>орядок)</w:t>
      </w:r>
      <w:r w:rsidR="002A1545" w:rsidRPr="006E1289">
        <w:rPr>
          <w:rFonts w:ascii="Times New Roman" w:hAnsi="Times New Roman" w:cs="Times New Roman"/>
          <w:sz w:val="24"/>
          <w:szCs w:val="24"/>
        </w:rPr>
        <w:t>.</w:t>
      </w:r>
    </w:p>
    <w:p w:rsidR="002A1545" w:rsidRPr="00F50292" w:rsidRDefault="002A1545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>Дата п</w:t>
      </w:r>
      <w:r w:rsidR="00077D26" w:rsidRPr="00F50292">
        <w:rPr>
          <w:rFonts w:ascii="Times New Roman" w:hAnsi="Times New Roman" w:cs="Times New Roman"/>
          <w:sz w:val="24"/>
          <w:szCs w:val="24"/>
        </w:rPr>
        <w:t>ро</w:t>
      </w:r>
      <w:r w:rsidR="00FB62E2" w:rsidRPr="00F50292">
        <w:rPr>
          <w:rFonts w:ascii="Times New Roman" w:hAnsi="Times New Roman" w:cs="Times New Roman"/>
          <w:sz w:val="24"/>
          <w:szCs w:val="24"/>
        </w:rPr>
        <w:t xml:space="preserve">ведення загальних зборів </w:t>
      </w:r>
      <w:r w:rsidR="00F50292">
        <w:rPr>
          <w:rFonts w:ascii="Times New Roman" w:hAnsi="Times New Roman" w:cs="Times New Roman"/>
          <w:sz w:val="24"/>
          <w:szCs w:val="24"/>
        </w:rPr>
        <w:t>(</w:t>
      </w:r>
      <w:r w:rsidR="00F50292" w:rsidRPr="00F50292">
        <w:rPr>
          <w:rFonts w:ascii="Times New Roman" w:hAnsi="Times New Roman" w:cs="Times New Roman"/>
          <w:sz w:val="24"/>
          <w:szCs w:val="24"/>
        </w:rPr>
        <w:t>дата завершення голосування</w:t>
      </w:r>
      <w:r w:rsidR="00F50292">
        <w:rPr>
          <w:rFonts w:ascii="Times New Roman" w:hAnsi="Times New Roman" w:cs="Times New Roman"/>
          <w:sz w:val="24"/>
          <w:szCs w:val="24"/>
        </w:rPr>
        <w:t>)</w:t>
      </w:r>
      <w:r w:rsidR="00F50292" w:rsidRPr="00F50292">
        <w:rPr>
          <w:rFonts w:ascii="Times New Roman" w:hAnsi="Times New Roman" w:cs="Times New Roman"/>
          <w:sz w:val="24"/>
          <w:szCs w:val="24"/>
        </w:rPr>
        <w:t xml:space="preserve"> </w:t>
      </w:r>
      <w:r w:rsidR="00FB62E2" w:rsidRPr="00F50292">
        <w:rPr>
          <w:rFonts w:ascii="Times New Roman" w:hAnsi="Times New Roman" w:cs="Times New Roman"/>
          <w:sz w:val="24"/>
          <w:szCs w:val="24"/>
        </w:rPr>
        <w:t xml:space="preserve"> - </w:t>
      </w:r>
      <w:r w:rsidR="00F50292">
        <w:rPr>
          <w:rFonts w:ascii="Times New Roman" w:hAnsi="Times New Roman" w:cs="Times New Roman"/>
          <w:sz w:val="24"/>
          <w:szCs w:val="24"/>
        </w:rPr>
        <w:t>15</w:t>
      </w:r>
      <w:r w:rsidR="007E231B" w:rsidRPr="00F50292">
        <w:rPr>
          <w:rFonts w:ascii="Times New Roman" w:hAnsi="Times New Roman" w:cs="Times New Roman"/>
          <w:sz w:val="24"/>
          <w:szCs w:val="24"/>
        </w:rPr>
        <w:t>.</w:t>
      </w:r>
      <w:r w:rsidR="00EB1196" w:rsidRPr="00F50292">
        <w:rPr>
          <w:rFonts w:ascii="Times New Roman" w:hAnsi="Times New Roman" w:cs="Times New Roman"/>
          <w:sz w:val="24"/>
          <w:szCs w:val="24"/>
        </w:rPr>
        <w:t>0</w:t>
      </w:r>
      <w:r w:rsidR="00F50292">
        <w:rPr>
          <w:rFonts w:ascii="Times New Roman" w:hAnsi="Times New Roman" w:cs="Times New Roman"/>
          <w:sz w:val="24"/>
          <w:szCs w:val="24"/>
        </w:rPr>
        <w:t>5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0E2E0D" w:rsidRPr="00F50292">
        <w:rPr>
          <w:rFonts w:ascii="Times New Roman" w:hAnsi="Times New Roman" w:cs="Times New Roman"/>
          <w:sz w:val="24"/>
          <w:szCs w:val="24"/>
        </w:rPr>
        <w:t>2025</w:t>
      </w:r>
      <w:r w:rsidRPr="00F50292">
        <w:rPr>
          <w:rFonts w:ascii="Times New Roman" w:hAnsi="Times New Roman" w:cs="Times New Roman"/>
          <w:sz w:val="24"/>
          <w:szCs w:val="24"/>
        </w:rPr>
        <w:t xml:space="preserve"> року </w:t>
      </w:r>
      <w:r w:rsidR="00944784" w:rsidRPr="00F50292">
        <w:rPr>
          <w:rFonts w:ascii="Times New Roman" w:hAnsi="Times New Roman" w:cs="Times New Roman"/>
          <w:sz w:val="24"/>
          <w:szCs w:val="24"/>
        </w:rPr>
        <w:t>.</w:t>
      </w:r>
    </w:p>
    <w:p w:rsidR="002A1545" w:rsidRPr="00F50292" w:rsidRDefault="002A1545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 xml:space="preserve">Дата оприлюднення </w:t>
      </w:r>
      <w:r w:rsidR="00451F34" w:rsidRPr="00F50292">
        <w:rPr>
          <w:rFonts w:ascii="Times New Roman" w:hAnsi="Times New Roman" w:cs="Times New Roman"/>
          <w:sz w:val="24"/>
          <w:szCs w:val="24"/>
        </w:rPr>
        <w:t xml:space="preserve">єдиного </w:t>
      </w:r>
      <w:r w:rsidRPr="00F50292">
        <w:rPr>
          <w:rFonts w:ascii="Times New Roman" w:hAnsi="Times New Roman" w:cs="Times New Roman"/>
          <w:sz w:val="24"/>
          <w:szCs w:val="24"/>
        </w:rPr>
        <w:t xml:space="preserve">бюлетеня </w:t>
      </w:r>
      <w:r w:rsidR="00544879" w:rsidRPr="00544879">
        <w:rPr>
          <w:rFonts w:ascii="Times New Roman" w:hAnsi="Times New Roman" w:cs="Times New Roman"/>
          <w:sz w:val="24"/>
          <w:szCs w:val="24"/>
        </w:rPr>
        <w:t>для голосування (щодо інших питань порядку денного, крім обрання органів товариства)</w:t>
      </w:r>
      <w:r w:rsidR="00544879">
        <w:rPr>
          <w:rFonts w:ascii="Times New Roman" w:hAnsi="Times New Roman" w:cs="Times New Roman"/>
          <w:sz w:val="24"/>
          <w:szCs w:val="24"/>
        </w:rPr>
        <w:t xml:space="preserve">   </w:t>
      </w:r>
      <w:r w:rsidR="00077D26" w:rsidRPr="00F50292">
        <w:rPr>
          <w:rFonts w:ascii="Times New Roman" w:hAnsi="Times New Roman" w:cs="Times New Roman"/>
          <w:sz w:val="24"/>
          <w:szCs w:val="24"/>
        </w:rPr>
        <w:t xml:space="preserve">- </w:t>
      </w:r>
      <w:r w:rsidR="00544879">
        <w:rPr>
          <w:rFonts w:ascii="Times New Roman" w:hAnsi="Times New Roman" w:cs="Times New Roman"/>
          <w:sz w:val="24"/>
          <w:szCs w:val="24"/>
        </w:rPr>
        <w:t xml:space="preserve">  </w:t>
      </w:r>
      <w:r w:rsidR="00B91BA3">
        <w:rPr>
          <w:rFonts w:ascii="Times New Roman" w:hAnsi="Times New Roman" w:cs="Times New Roman"/>
          <w:sz w:val="24"/>
          <w:szCs w:val="24"/>
        </w:rPr>
        <w:t>05</w:t>
      </w:r>
      <w:r w:rsidR="00FB62E2" w:rsidRPr="00F50292">
        <w:rPr>
          <w:rFonts w:ascii="Times New Roman" w:hAnsi="Times New Roman" w:cs="Times New Roman"/>
          <w:sz w:val="24"/>
          <w:szCs w:val="24"/>
        </w:rPr>
        <w:t>.</w:t>
      </w:r>
      <w:r w:rsidR="00451F34" w:rsidRPr="00F50292">
        <w:rPr>
          <w:rFonts w:ascii="Times New Roman" w:hAnsi="Times New Roman" w:cs="Times New Roman"/>
          <w:sz w:val="24"/>
          <w:szCs w:val="24"/>
        </w:rPr>
        <w:t>0</w:t>
      </w:r>
      <w:r w:rsidR="00B91BA3">
        <w:rPr>
          <w:rFonts w:ascii="Times New Roman" w:hAnsi="Times New Roman" w:cs="Times New Roman"/>
          <w:sz w:val="24"/>
          <w:szCs w:val="24"/>
        </w:rPr>
        <w:t>5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0E2E0D" w:rsidRPr="00F50292">
        <w:rPr>
          <w:rFonts w:ascii="Times New Roman" w:hAnsi="Times New Roman" w:cs="Times New Roman"/>
          <w:sz w:val="24"/>
          <w:szCs w:val="24"/>
        </w:rPr>
        <w:t>2025</w:t>
      </w:r>
      <w:r w:rsidRPr="00F50292">
        <w:rPr>
          <w:rFonts w:ascii="Times New Roman" w:hAnsi="Times New Roman" w:cs="Times New Roman"/>
          <w:sz w:val="24"/>
          <w:szCs w:val="24"/>
        </w:rPr>
        <w:t xml:space="preserve"> року </w:t>
      </w:r>
      <w:r w:rsidR="00944784" w:rsidRPr="00F50292">
        <w:rPr>
          <w:rFonts w:ascii="Times New Roman" w:hAnsi="Times New Roman" w:cs="Times New Roman"/>
          <w:sz w:val="24"/>
          <w:szCs w:val="24"/>
        </w:rPr>
        <w:t>.</w:t>
      </w:r>
    </w:p>
    <w:p w:rsidR="00FB62E2" w:rsidRPr="00F50292" w:rsidRDefault="00FB62E2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 xml:space="preserve">Дата оприлюднення </w:t>
      </w:r>
      <w:r w:rsidR="00544879">
        <w:rPr>
          <w:rFonts w:ascii="Times New Roman" w:hAnsi="Times New Roman" w:cs="Times New Roman"/>
          <w:sz w:val="24"/>
          <w:szCs w:val="24"/>
        </w:rPr>
        <w:t xml:space="preserve"> </w:t>
      </w:r>
      <w:r w:rsidRPr="00F50292">
        <w:rPr>
          <w:rFonts w:ascii="Times New Roman" w:hAnsi="Times New Roman" w:cs="Times New Roman"/>
          <w:sz w:val="24"/>
          <w:szCs w:val="24"/>
        </w:rPr>
        <w:t>бюлетен</w:t>
      </w:r>
      <w:r w:rsidR="00451F34" w:rsidRPr="00F50292">
        <w:rPr>
          <w:rFonts w:ascii="Times New Roman" w:hAnsi="Times New Roman" w:cs="Times New Roman"/>
          <w:sz w:val="24"/>
          <w:szCs w:val="24"/>
        </w:rPr>
        <w:t>я</w:t>
      </w:r>
      <w:r w:rsidRPr="00F50292">
        <w:rPr>
          <w:rFonts w:ascii="Times New Roman" w:hAnsi="Times New Roman" w:cs="Times New Roman"/>
          <w:sz w:val="24"/>
          <w:szCs w:val="24"/>
        </w:rPr>
        <w:t xml:space="preserve"> для кумулятивного голосування </w:t>
      </w:r>
      <w:r w:rsidR="00544879">
        <w:rPr>
          <w:rFonts w:ascii="Times New Roman" w:hAnsi="Times New Roman" w:cs="Times New Roman"/>
          <w:sz w:val="24"/>
          <w:szCs w:val="24"/>
        </w:rPr>
        <w:t xml:space="preserve">з питання обрання </w:t>
      </w:r>
      <w:r w:rsidR="00C1456A">
        <w:rPr>
          <w:rFonts w:ascii="Times New Roman" w:hAnsi="Times New Roman" w:cs="Times New Roman"/>
          <w:sz w:val="24"/>
          <w:szCs w:val="24"/>
        </w:rPr>
        <w:t xml:space="preserve">наглядової ради </w:t>
      </w:r>
      <w:r w:rsidR="00544879">
        <w:rPr>
          <w:rFonts w:ascii="Times New Roman" w:hAnsi="Times New Roman" w:cs="Times New Roman"/>
          <w:sz w:val="24"/>
          <w:szCs w:val="24"/>
        </w:rPr>
        <w:t xml:space="preserve">Товариства </w:t>
      </w:r>
      <w:r w:rsidRPr="00F50292">
        <w:rPr>
          <w:rFonts w:ascii="Times New Roman" w:hAnsi="Times New Roman" w:cs="Times New Roman"/>
          <w:sz w:val="24"/>
          <w:szCs w:val="24"/>
        </w:rPr>
        <w:t xml:space="preserve">- </w:t>
      </w:r>
      <w:r w:rsidR="007D00BF" w:rsidRPr="00F50292">
        <w:rPr>
          <w:rFonts w:ascii="Times New Roman" w:hAnsi="Times New Roman" w:cs="Times New Roman"/>
          <w:sz w:val="24"/>
          <w:szCs w:val="24"/>
        </w:rPr>
        <w:t>1</w:t>
      </w:r>
      <w:r w:rsidR="00F50292">
        <w:rPr>
          <w:rFonts w:ascii="Times New Roman" w:hAnsi="Times New Roman" w:cs="Times New Roman"/>
          <w:sz w:val="24"/>
          <w:szCs w:val="24"/>
        </w:rPr>
        <w:t>2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EB1196" w:rsidRPr="00F50292">
        <w:rPr>
          <w:rFonts w:ascii="Times New Roman" w:hAnsi="Times New Roman" w:cs="Times New Roman"/>
          <w:sz w:val="24"/>
          <w:szCs w:val="24"/>
        </w:rPr>
        <w:t>0</w:t>
      </w:r>
      <w:r w:rsidR="00F50292">
        <w:rPr>
          <w:rFonts w:ascii="Times New Roman" w:hAnsi="Times New Roman" w:cs="Times New Roman"/>
          <w:sz w:val="24"/>
          <w:szCs w:val="24"/>
        </w:rPr>
        <w:t>5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0E2E0D" w:rsidRPr="00F50292">
        <w:rPr>
          <w:rFonts w:ascii="Times New Roman" w:hAnsi="Times New Roman" w:cs="Times New Roman"/>
          <w:sz w:val="24"/>
          <w:szCs w:val="24"/>
        </w:rPr>
        <w:t>2025</w:t>
      </w:r>
      <w:r w:rsidRPr="00F50292">
        <w:rPr>
          <w:rFonts w:ascii="Times New Roman" w:hAnsi="Times New Roman" w:cs="Times New Roman"/>
          <w:sz w:val="24"/>
          <w:szCs w:val="24"/>
        </w:rPr>
        <w:t xml:space="preserve"> року</w:t>
      </w:r>
      <w:r w:rsidR="00944784" w:rsidRPr="00F50292">
        <w:rPr>
          <w:rFonts w:ascii="Times New Roman" w:hAnsi="Times New Roman" w:cs="Times New Roman"/>
          <w:sz w:val="24"/>
          <w:szCs w:val="24"/>
        </w:rPr>
        <w:t>.</w:t>
      </w:r>
      <w:r w:rsidRPr="00F50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545" w:rsidRPr="00F50292" w:rsidRDefault="002A1545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44879">
        <w:rPr>
          <w:rFonts w:ascii="Times New Roman" w:hAnsi="Times New Roman" w:cs="Times New Roman"/>
          <w:sz w:val="24"/>
          <w:szCs w:val="24"/>
        </w:rPr>
        <w:t xml:space="preserve">завершення </w:t>
      </w:r>
      <w:r w:rsidR="00FB62E2" w:rsidRPr="00F50292">
        <w:rPr>
          <w:rFonts w:ascii="Times New Roman" w:hAnsi="Times New Roman" w:cs="Times New Roman"/>
          <w:sz w:val="24"/>
          <w:szCs w:val="24"/>
        </w:rPr>
        <w:t xml:space="preserve">голосування акціонерів </w:t>
      </w:r>
      <w:r w:rsidR="00F50292" w:rsidRPr="00F50292">
        <w:rPr>
          <w:rFonts w:ascii="Times New Roman" w:hAnsi="Times New Roman" w:cs="Times New Roman"/>
          <w:sz w:val="24"/>
          <w:szCs w:val="24"/>
        </w:rPr>
        <w:t xml:space="preserve">15.05.2025 </w:t>
      </w:r>
      <w:r w:rsidRPr="00F50292">
        <w:rPr>
          <w:rFonts w:ascii="Times New Roman" w:hAnsi="Times New Roman" w:cs="Times New Roman"/>
          <w:sz w:val="24"/>
          <w:szCs w:val="24"/>
        </w:rPr>
        <w:t>року (о 18:00 годині)</w:t>
      </w:r>
      <w:r w:rsidR="00944784" w:rsidRPr="00F50292">
        <w:rPr>
          <w:rFonts w:ascii="Times New Roman" w:hAnsi="Times New Roman" w:cs="Times New Roman"/>
          <w:sz w:val="24"/>
          <w:szCs w:val="24"/>
        </w:rPr>
        <w:t>.</w:t>
      </w:r>
    </w:p>
    <w:p w:rsidR="00B87A4E" w:rsidRPr="00F50292" w:rsidRDefault="00B87A4E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 xml:space="preserve">Дата  формування НДУ даних по голосуванню </w:t>
      </w:r>
      <w:r w:rsidR="00544879">
        <w:rPr>
          <w:rFonts w:ascii="Times New Roman" w:hAnsi="Times New Roman" w:cs="Times New Roman"/>
          <w:sz w:val="24"/>
          <w:szCs w:val="24"/>
        </w:rPr>
        <w:t>21</w:t>
      </w:r>
      <w:r w:rsidRPr="00F50292">
        <w:rPr>
          <w:rFonts w:ascii="Times New Roman" w:hAnsi="Times New Roman" w:cs="Times New Roman"/>
          <w:sz w:val="24"/>
          <w:szCs w:val="24"/>
        </w:rPr>
        <w:t>.0</w:t>
      </w:r>
      <w:r w:rsidR="00544879">
        <w:rPr>
          <w:rFonts w:ascii="Times New Roman" w:hAnsi="Times New Roman" w:cs="Times New Roman"/>
          <w:sz w:val="24"/>
          <w:szCs w:val="24"/>
        </w:rPr>
        <w:t>5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0E2E0D" w:rsidRPr="00F50292">
        <w:rPr>
          <w:rFonts w:ascii="Times New Roman" w:hAnsi="Times New Roman" w:cs="Times New Roman"/>
          <w:sz w:val="24"/>
          <w:szCs w:val="24"/>
        </w:rPr>
        <w:t>2025</w:t>
      </w:r>
      <w:r w:rsidRPr="00F50292">
        <w:rPr>
          <w:rFonts w:ascii="Times New Roman" w:hAnsi="Times New Roman" w:cs="Times New Roman"/>
          <w:sz w:val="24"/>
          <w:szCs w:val="24"/>
        </w:rPr>
        <w:t xml:space="preserve"> року</w:t>
      </w:r>
      <w:r w:rsidR="00944784" w:rsidRPr="00F50292">
        <w:rPr>
          <w:rFonts w:ascii="Times New Roman" w:hAnsi="Times New Roman" w:cs="Times New Roman"/>
          <w:sz w:val="24"/>
          <w:szCs w:val="24"/>
        </w:rPr>
        <w:t>.</w:t>
      </w:r>
    </w:p>
    <w:p w:rsidR="00B63392" w:rsidRPr="00544879" w:rsidRDefault="00B63392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92">
        <w:rPr>
          <w:rFonts w:ascii="Times New Roman" w:hAnsi="Times New Roman" w:cs="Times New Roman"/>
          <w:sz w:val="24"/>
          <w:szCs w:val="24"/>
        </w:rPr>
        <w:t xml:space="preserve">Дата складання протоколу річних загальних зборів акціонерів Товариства </w:t>
      </w:r>
      <w:r w:rsidR="007D00BF" w:rsidRPr="00F50292">
        <w:rPr>
          <w:rFonts w:ascii="Times New Roman" w:hAnsi="Times New Roman" w:cs="Times New Roman"/>
          <w:sz w:val="24"/>
          <w:szCs w:val="24"/>
        </w:rPr>
        <w:t>2</w:t>
      </w:r>
      <w:r w:rsidR="00FB6DC6">
        <w:rPr>
          <w:rFonts w:ascii="Times New Roman" w:hAnsi="Times New Roman" w:cs="Times New Roman"/>
          <w:sz w:val="24"/>
          <w:szCs w:val="24"/>
        </w:rPr>
        <w:t>6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944784" w:rsidRPr="00F50292">
        <w:rPr>
          <w:rFonts w:ascii="Times New Roman" w:hAnsi="Times New Roman" w:cs="Times New Roman"/>
          <w:sz w:val="24"/>
          <w:szCs w:val="24"/>
        </w:rPr>
        <w:t>0</w:t>
      </w:r>
      <w:r w:rsidR="00FB6DC6">
        <w:rPr>
          <w:rFonts w:ascii="Times New Roman" w:hAnsi="Times New Roman" w:cs="Times New Roman"/>
          <w:sz w:val="24"/>
          <w:szCs w:val="24"/>
        </w:rPr>
        <w:t>5</w:t>
      </w:r>
      <w:r w:rsidRPr="00F50292">
        <w:rPr>
          <w:rFonts w:ascii="Times New Roman" w:hAnsi="Times New Roman" w:cs="Times New Roman"/>
          <w:sz w:val="24"/>
          <w:szCs w:val="24"/>
        </w:rPr>
        <w:t>.</w:t>
      </w:r>
      <w:r w:rsidR="000E2E0D" w:rsidRPr="00F50292">
        <w:rPr>
          <w:rFonts w:ascii="Times New Roman" w:hAnsi="Times New Roman" w:cs="Times New Roman"/>
          <w:sz w:val="24"/>
          <w:szCs w:val="24"/>
        </w:rPr>
        <w:t>2025</w:t>
      </w:r>
      <w:r w:rsidRPr="00F50292">
        <w:rPr>
          <w:rFonts w:ascii="Times New Roman" w:hAnsi="Times New Roman" w:cs="Times New Roman"/>
          <w:sz w:val="24"/>
          <w:szCs w:val="24"/>
        </w:rPr>
        <w:t xml:space="preserve"> року</w:t>
      </w:r>
      <w:r w:rsidR="00544879">
        <w:rPr>
          <w:rFonts w:ascii="Times New Roman" w:hAnsi="Times New Roman" w:cs="Times New Roman"/>
          <w:sz w:val="24"/>
          <w:szCs w:val="24"/>
        </w:rPr>
        <w:t>.</w:t>
      </w:r>
    </w:p>
    <w:p w:rsidR="00A2565D" w:rsidRDefault="008569C1" w:rsidP="00C4369B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565D">
        <w:rPr>
          <w:rFonts w:ascii="Times New Roman" w:hAnsi="Times New Roman" w:cs="Times New Roman"/>
          <w:sz w:val="24"/>
          <w:szCs w:val="24"/>
        </w:rPr>
        <w:t xml:space="preserve"> </w:t>
      </w:r>
      <w:r w:rsidR="00C4369B">
        <w:rPr>
          <w:rFonts w:ascii="Times New Roman" w:hAnsi="Times New Roman" w:cs="Times New Roman"/>
          <w:sz w:val="24"/>
          <w:szCs w:val="24"/>
        </w:rPr>
        <w:t xml:space="preserve">За даними реєстраційної комісії,   </w:t>
      </w:r>
      <w:r w:rsidR="00C1456A">
        <w:rPr>
          <w:rFonts w:ascii="Times New Roman" w:hAnsi="Times New Roman" w:cs="Times New Roman"/>
          <w:sz w:val="24"/>
          <w:szCs w:val="24"/>
        </w:rPr>
        <w:t xml:space="preserve">згідно з 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</w:t>
      </w:r>
      <w:r w:rsidR="00C4369B">
        <w:rPr>
          <w:rFonts w:ascii="Times New Roman" w:hAnsi="Times New Roman" w:cs="Times New Roman"/>
          <w:sz w:val="24"/>
          <w:szCs w:val="24"/>
        </w:rPr>
        <w:t xml:space="preserve"> п</w:t>
      </w:r>
      <w:r w:rsidR="00C4369B" w:rsidRPr="00C4369B">
        <w:rPr>
          <w:rFonts w:ascii="Times New Roman" w:hAnsi="Times New Roman" w:cs="Times New Roman"/>
          <w:sz w:val="24"/>
          <w:szCs w:val="24"/>
        </w:rPr>
        <w:t>ереліком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акціонерів, які мають право на участь у загальних зборах, складен</w:t>
      </w:r>
      <w:r w:rsidR="00C4369B">
        <w:rPr>
          <w:rFonts w:ascii="Times New Roman" w:hAnsi="Times New Roman" w:cs="Times New Roman"/>
          <w:sz w:val="24"/>
          <w:szCs w:val="24"/>
        </w:rPr>
        <w:t>им Центральним депозитарієм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станом на 23 годину 12.05.2025</w:t>
      </w:r>
      <w:r w:rsidR="00C4369B">
        <w:rPr>
          <w:rFonts w:ascii="Times New Roman" w:hAnsi="Times New Roman" w:cs="Times New Roman"/>
          <w:sz w:val="24"/>
          <w:szCs w:val="24"/>
        </w:rPr>
        <w:t xml:space="preserve"> р., 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 обліковується    377  акціонерів  ( в тому числі  3  юридичні  особи),    які    володіють  4 420 000 простих  іменних акцій. З них  3 497 559 є голосуючими.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69B" w:rsidRPr="00A2565D" w:rsidRDefault="00C4369B" w:rsidP="00C4369B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369B">
        <w:rPr>
          <w:rFonts w:ascii="Times New Roman" w:hAnsi="Times New Roman" w:cs="Times New Roman"/>
          <w:sz w:val="24"/>
          <w:szCs w:val="24"/>
        </w:rPr>
        <w:t xml:space="preserve">Зареєструвалися  (подали  бюлетені  для  голосування до депозитарної установи -   АТ «ПУМБ» ) 4   (чотири)  акціонери </w:t>
      </w:r>
      <w:r w:rsidR="00C1456A">
        <w:rPr>
          <w:rFonts w:ascii="Times New Roman" w:hAnsi="Times New Roman" w:cs="Times New Roman"/>
          <w:sz w:val="24"/>
          <w:szCs w:val="24"/>
        </w:rPr>
        <w:t xml:space="preserve">- </w:t>
      </w:r>
      <w:r w:rsidRPr="00C4369B">
        <w:rPr>
          <w:rFonts w:ascii="Times New Roman" w:hAnsi="Times New Roman" w:cs="Times New Roman"/>
          <w:sz w:val="24"/>
          <w:szCs w:val="24"/>
        </w:rPr>
        <w:t>фізичні особи, які сукупно є  власниками   2 454 153 шт. голосуючих акцій Товариства,  що  становить  70,17 %  від  загальної  кількості  голосуючих акцій  (голосів) Товариства. Відмов при реєстрації акціонерів (їх представників) для участі у загальних зборах Товариства не було.</w:t>
      </w:r>
    </w:p>
    <w:p w:rsidR="00361F89" w:rsidRPr="006E1289" w:rsidRDefault="008569C1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1F89" w:rsidRPr="006E1289">
        <w:rPr>
          <w:rFonts w:ascii="Times New Roman" w:hAnsi="Times New Roman" w:cs="Times New Roman"/>
          <w:sz w:val="24"/>
          <w:szCs w:val="24"/>
        </w:rPr>
        <w:t xml:space="preserve">Загальні збори мають кворум з усіх питань порядку денного за умови реєстрації для участі у загальних зборах акціонерів, які сукупно є власниками більш як </w:t>
      </w:r>
      <w:r w:rsidR="00361F89" w:rsidRPr="006E1289">
        <w:rPr>
          <w:rFonts w:ascii="Times New Roman" w:hAnsi="Times New Roman" w:cs="Times New Roman"/>
          <w:b/>
          <w:sz w:val="24"/>
          <w:szCs w:val="24"/>
        </w:rPr>
        <w:t>50%</w:t>
      </w:r>
      <w:r w:rsidR="00361F89" w:rsidRPr="006E1289">
        <w:rPr>
          <w:rFonts w:ascii="Times New Roman" w:hAnsi="Times New Roman" w:cs="Times New Roman"/>
          <w:sz w:val="24"/>
          <w:szCs w:val="24"/>
        </w:rPr>
        <w:t xml:space="preserve"> голосуючих простих іменних акцій Товариства. </w:t>
      </w:r>
    </w:p>
    <w:p w:rsidR="00361F89" w:rsidRPr="00C4369B" w:rsidRDefault="008569C1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61F89" w:rsidRPr="00C1456A">
        <w:rPr>
          <w:rFonts w:ascii="Times New Roman" w:hAnsi="Times New Roman" w:cs="Times New Roman"/>
          <w:b/>
          <w:sz w:val="24"/>
          <w:szCs w:val="24"/>
        </w:rPr>
        <w:t xml:space="preserve">Кворум загальних зборів </w:t>
      </w:r>
      <w:r w:rsidR="00F8394D" w:rsidRPr="00C1456A">
        <w:rPr>
          <w:rFonts w:ascii="Times New Roman" w:hAnsi="Times New Roman" w:cs="Times New Roman"/>
          <w:b/>
          <w:sz w:val="24"/>
          <w:szCs w:val="24"/>
        </w:rPr>
        <w:t xml:space="preserve">наявний і  </w:t>
      </w:r>
      <w:r w:rsidR="00361F89" w:rsidRPr="00C1456A">
        <w:rPr>
          <w:rFonts w:ascii="Times New Roman" w:hAnsi="Times New Roman" w:cs="Times New Roman"/>
          <w:b/>
          <w:sz w:val="24"/>
          <w:szCs w:val="24"/>
        </w:rPr>
        <w:t>становить</w:t>
      </w:r>
      <w:r w:rsidR="00361F89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2F3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69B" w:rsidRPr="00C4369B">
        <w:rPr>
          <w:rFonts w:ascii="Times New Roman" w:hAnsi="Times New Roman" w:cs="Times New Roman"/>
          <w:b/>
          <w:sz w:val="24"/>
          <w:szCs w:val="24"/>
        </w:rPr>
        <w:t xml:space="preserve">70,17 </w:t>
      </w:r>
      <w:r w:rsidR="00361F89" w:rsidRPr="00C4369B">
        <w:rPr>
          <w:rFonts w:ascii="Times New Roman" w:hAnsi="Times New Roman" w:cs="Times New Roman"/>
          <w:b/>
          <w:sz w:val="24"/>
          <w:szCs w:val="24"/>
        </w:rPr>
        <w:t>%.</w:t>
      </w:r>
      <w:r w:rsidR="00361F89" w:rsidRPr="00C4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F89" w:rsidRPr="00C1456A" w:rsidRDefault="00C1456A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1F89" w:rsidRPr="00C1456A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944784" w:rsidRPr="00C1456A">
        <w:rPr>
          <w:rFonts w:ascii="Times New Roman" w:hAnsi="Times New Roman" w:cs="Times New Roman"/>
          <w:sz w:val="24"/>
          <w:szCs w:val="24"/>
        </w:rPr>
        <w:t>із вимогами</w:t>
      </w:r>
      <w:r w:rsidR="00361F89" w:rsidRPr="00C1456A">
        <w:rPr>
          <w:rFonts w:ascii="Times New Roman" w:hAnsi="Times New Roman" w:cs="Times New Roman"/>
          <w:sz w:val="24"/>
          <w:szCs w:val="24"/>
        </w:rPr>
        <w:t xml:space="preserve"> статт</w:t>
      </w:r>
      <w:r w:rsidR="00944784" w:rsidRPr="00C1456A">
        <w:rPr>
          <w:rFonts w:ascii="Times New Roman" w:hAnsi="Times New Roman" w:cs="Times New Roman"/>
          <w:sz w:val="24"/>
          <w:szCs w:val="24"/>
        </w:rPr>
        <w:t>і</w:t>
      </w:r>
      <w:r w:rsidR="00361F89" w:rsidRPr="00C1456A">
        <w:rPr>
          <w:rFonts w:ascii="Times New Roman" w:hAnsi="Times New Roman" w:cs="Times New Roman"/>
          <w:sz w:val="24"/>
          <w:szCs w:val="24"/>
        </w:rPr>
        <w:t xml:space="preserve"> 4</w:t>
      </w:r>
      <w:r w:rsidR="009979FA" w:rsidRPr="00C1456A">
        <w:rPr>
          <w:rFonts w:ascii="Times New Roman" w:hAnsi="Times New Roman" w:cs="Times New Roman"/>
          <w:sz w:val="24"/>
          <w:szCs w:val="24"/>
        </w:rPr>
        <w:t>0</w:t>
      </w:r>
      <w:r w:rsidR="00361F89" w:rsidRPr="00C1456A">
        <w:rPr>
          <w:rFonts w:ascii="Times New Roman" w:hAnsi="Times New Roman" w:cs="Times New Roman"/>
          <w:sz w:val="24"/>
          <w:szCs w:val="24"/>
        </w:rPr>
        <w:t xml:space="preserve"> Закону України "Про акціонерні товариства" та пун</w:t>
      </w:r>
      <w:r w:rsidR="00631773" w:rsidRPr="00C1456A">
        <w:rPr>
          <w:rFonts w:ascii="Times New Roman" w:hAnsi="Times New Roman" w:cs="Times New Roman"/>
          <w:sz w:val="24"/>
          <w:szCs w:val="24"/>
        </w:rPr>
        <w:t>кт</w:t>
      </w:r>
      <w:r w:rsidR="00944784" w:rsidRPr="00C1456A">
        <w:rPr>
          <w:rFonts w:ascii="Times New Roman" w:hAnsi="Times New Roman" w:cs="Times New Roman"/>
          <w:sz w:val="24"/>
          <w:szCs w:val="24"/>
        </w:rPr>
        <w:t>у</w:t>
      </w:r>
      <w:r w:rsidR="009979FA" w:rsidRPr="00C1456A">
        <w:rPr>
          <w:rFonts w:ascii="Times New Roman" w:hAnsi="Times New Roman" w:cs="Times New Roman"/>
          <w:sz w:val="24"/>
          <w:szCs w:val="24"/>
        </w:rPr>
        <w:t xml:space="preserve"> 7 П</w:t>
      </w:r>
      <w:r w:rsidR="00631773" w:rsidRPr="00C1456A">
        <w:rPr>
          <w:rFonts w:ascii="Times New Roman" w:hAnsi="Times New Roman" w:cs="Times New Roman"/>
          <w:sz w:val="24"/>
          <w:szCs w:val="24"/>
        </w:rPr>
        <w:t>орядку</w:t>
      </w:r>
      <w:r w:rsidR="00944784" w:rsidRPr="00C1456A">
        <w:rPr>
          <w:rFonts w:ascii="Times New Roman" w:hAnsi="Times New Roman" w:cs="Times New Roman"/>
          <w:sz w:val="24"/>
          <w:szCs w:val="24"/>
        </w:rPr>
        <w:t>,</w:t>
      </w:r>
      <w:r w:rsidR="00631773" w:rsidRPr="00C1456A">
        <w:rPr>
          <w:rFonts w:ascii="Times New Roman" w:hAnsi="Times New Roman" w:cs="Times New Roman"/>
          <w:sz w:val="24"/>
          <w:szCs w:val="24"/>
        </w:rPr>
        <w:t xml:space="preserve"> </w:t>
      </w:r>
      <w:r w:rsidR="00B970AB" w:rsidRPr="00C1456A">
        <w:rPr>
          <w:rFonts w:ascii="Times New Roman" w:hAnsi="Times New Roman" w:cs="Times New Roman"/>
          <w:sz w:val="24"/>
          <w:szCs w:val="24"/>
        </w:rPr>
        <w:t>річн</w:t>
      </w:r>
      <w:r w:rsidR="00361F89" w:rsidRPr="00C1456A">
        <w:rPr>
          <w:rFonts w:ascii="Times New Roman" w:hAnsi="Times New Roman" w:cs="Times New Roman"/>
          <w:sz w:val="24"/>
          <w:szCs w:val="24"/>
        </w:rPr>
        <w:t>і дистанційні загальні збори акціонерів Товариства мають кворум з усіх питань порядку денного.</w:t>
      </w:r>
    </w:p>
    <w:p w:rsidR="002B00A6" w:rsidRPr="006E1289" w:rsidRDefault="00C4369B" w:rsidP="00FC6318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00A6" w:rsidRPr="006E1289">
        <w:rPr>
          <w:rFonts w:ascii="Times New Roman" w:hAnsi="Times New Roman" w:cs="Times New Roman"/>
          <w:sz w:val="24"/>
          <w:szCs w:val="24"/>
        </w:rPr>
        <w:t>Згідно</w:t>
      </w:r>
      <w:r w:rsidR="00077D26" w:rsidRPr="006E1289">
        <w:rPr>
          <w:rFonts w:ascii="Times New Roman" w:hAnsi="Times New Roman" w:cs="Times New Roman"/>
          <w:sz w:val="24"/>
          <w:szCs w:val="24"/>
        </w:rPr>
        <w:t xml:space="preserve"> з рі</w:t>
      </w:r>
      <w:r w:rsidR="00732355" w:rsidRPr="006E1289">
        <w:rPr>
          <w:rFonts w:ascii="Times New Roman" w:hAnsi="Times New Roman" w:cs="Times New Roman"/>
          <w:sz w:val="24"/>
          <w:szCs w:val="24"/>
        </w:rPr>
        <w:t xml:space="preserve">шенням Наглядової ради  </w:t>
      </w:r>
      <w:r>
        <w:rPr>
          <w:rFonts w:ascii="Times New Roman" w:hAnsi="Times New Roman" w:cs="Times New Roman"/>
          <w:sz w:val="24"/>
          <w:szCs w:val="24"/>
        </w:rPr>
        <w:t>Товариства</w:t>
      </w:r>
      <w:r w:rsidR="000A3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Протокол </w:t>
      </w:r>
      <w:r w:rsidR="00732355" w:rsidRPr="006E1289">
        <w:rPr>
          <w:rFonts w:ascii="Times New Roman" w:hAnsi="Times New Roman" w:cs="Times New Roman"/>
          <w:sz w:val="24"/>
          <w:szCs w:val="24"/>
        </w:rPr>
        <w:t>№</w:t>
      </w:r>
      <w:r w:rsidR="009979FA" w:rsidRPr="006E1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2565D">
        <w:rPr>
          <w:rFonts w:ascii="Times New Roman" w:hAnsi="Times New Roman" w:cs="Times New Roman"/>
          <w:sz w:val="24"/>
          <w:szCs w:val="24"/>
        </w:rPr>
        <w:t xml:space="preserve"> </w:t>
      </w:r>
      <w:r w:rsidR="00FB62E2" w:rsidRPr="006E1289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2565D" w:rsidRPr="00A2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квіт</w:t>
      </w:r>
      <w:r w:rsidR="00A2565D">
        <w:rPr>
          <w:rFonts w:ascii="Times New Roman" w:hAnsi="Times New Roman" w:cs="Times New Roman"/>
          <w:sz w:val="24"/>
          <w:szCs w:val="24"/>
        </w:rPr>
        <w:t>ня</w:t>
      </w:r>
      <w:r w:rsidR="00A2565D" w:rsidRPr="00A2565D">
        <w:rPr>
          <w:rFonts w:ascii="Times New Roman" w:hAnsi="Times New Roman" w:cs="Times New Roman"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sz w:val="24"/>
          <w:szCs w:val="24"/>
        </w:rPr>
        <w:t>2025</w:t>
      </w:r>
      <w:r w:rsidR="00E25A01">
        <w:rPr>
          <w:rFonts w:ascii="Times New Roman" w:hAnsi="Times New Roman" w:cs="Times New Roman"/>
          <w:sz w:val="24"/>
          <w:szCs w:val="24"/>
        </w:rPr>
        <w:t xml:space="preserve"> року</w:t>
      </w:r>
      <w:r w:rsidR="002B00A6" w:rsidRPr="006E12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4EE8" w:rsidRDefault="00F34EE8" w:rsidP="00C4369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EE8">
        <w:rPr>
          <w:rFonts w:ascii="Times New Roman" w:hAnsi="Times New Roman" w:cs="Times New Roman"/>
          <w:sz w:val="24"/>
          <w:szCs w:val="24"/>
        </w:rPr>
        <w:t>Головою дистанційних   загальних зборів</w:t>
      </w:r>
      <w:r>
        <w:rPr>
          <w:rFonts w:ascii="Times New Roman" w:hAnsi="Times New Roman" w:cs="Times New Roman"/>
          <w:sz w:val="24"/>
          <w:szCs w:val="24"/>
        </w:rPr>
        <w:t xml:space="preserve"> призначено 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B" w:rsidRPr="00C4369B">
        <w:rPr>
          <w:rFonts w:ascii="Times New Roman" w:hAnsi="Times New Roman" w:cs="Times New Roman"/>
          <w:sz w:val="24"/>
          <w:szCs w:val="24"/>
        </w:rPr>
        <w:t>Босенка</w:t>
      </w:r>
      <w:proofErr w:type="spellEnd"/>
      <w:r w:rsidR="00C4369B" w:rsidRPr="00C4369B">
        <w:rPr>
          <w:rFonts w:ascii="Times New Roman" w:hAnsi="Times New Roman" w:cs="Times New Roman"/>
          <w:sz w:val="24"/>
          <w:szCs w:val="24"/>
        </w:rPr>
        <w:t xml:space="preserve"> Миколу Семеновича, а секретарем 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  <w:r w:rsidR="00C4369B" w:rsidRPr="00C4369B">
        <w:rPr>
          <w:rFonts w:ascii="Times New Roman" w:hAnsi="Times New Roman" w:cs="Times New Roman"/>
          <w:sz w:val="24"/>
          <w:szCs w:val="24"/>
        </w:rPr>
        <w:t xml:space="preserve">  – 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  <w:r w:rsidR="00C4369B" w:rsidRPr="00C4369B">
        <w:rPr>
          <w:rFonts w:ascii="Times New Roman" w:hAnsi="Times New Roman" w:cs="Times New Roman"/>
          <w:sz w:val="24"/>
          <w:szCs w:val="24"/>
        </w:rPr>
        <w:t>Мозолевського Віктора Володимировича.</w:t>
      </w:r>
      <w:r w:rsidRPr="00F34EE8">
        <w:rPr>
          <w:rFonts w:ascii="Times New Roman" w:hAnsi="Times New Roman" w:cs="Times New Roman"/>
          <w:sz w:val="24"/>
          <w:szCs w:val="24"/>
        </w:rPr>
        <w:t xml:space="preserve"> </w:t>
      </w:r>
      <w:r w:rsidR="00C4369B">
        <w:rPr>
          <w:rFonts w:ascii="Times New Roman" w:hAnsi="Times New Roman" w:cs="Times New Roman"/>
          <w:sz w:val="24"/>
          <w:szCs w:val="24"/>
        </w:rPr>
        <w:t xml:space="preserve">  </w:t>
      </w:r>
      <w:r w:rsidRPr="00F34EE8">
        <w:rPr>
          <w:rFonts w:ascii="Times New Roman" w:hAnsi="Times New Roman" w:cs="Times New Roman"/>
          <w:sz w:val="24"/>
          <w:szCs w:val="24"/>
        </w:rPr>
        <w:t xml:space="preserve">   </w:t>
      </w:r>
      <w:r w:rsidR="00C436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0A6" w:rsidRPr="006E1289" w:rsidRDefault="00B462EF" w:rsidP="00B462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  Призначено </w:t>
      </w:r>
      <w:r w:rsidRPr="00B462EF">
        <w:rPr>
          <w:rFonts w:ascii="Times New Roman" w:hAnsi="Times New Roman" w:cs="Times New Roman"/>
          <w:sz w:val="24"/>
          <w:szCs w:val="24"/>
        </w:rPr>
        <w:t xml:space="preserve">реєстраційну комісію у складі: голова комісії     </w:t>
      </w:r>
      <w:proofErr w:type="spellStart"/>
      <w:r w:rsidRPr="00B462EF">
        <w:rPr>
          <w:rFonts w:ascii="Times New Roman" w:hAnsi="Times New Roman" w:cs="Times New Roman"/>
          <w:sz w:val="24"/>
          <w:szCs w:val="24"/>
        </w:rPr>
        <w:t>Слабченко</w:t>
      </w:r>
      <w:proofErr w:type="spellEnd"/>
      <w:r w:rsidRPr="00B462EF">
        <w:rPr>
          <w:rFonts w:ascii="Times New Roman" w:hAnsi="Times New Roman" w:cs="Times New Roman"/>
          <w:sz w:val="24"/>
          <w:szCs w:val="24"/>
        </w:rPr>
        <w:t xml:space="preserve">  Микола  Миколайович та  члени  комісії </w:t>
      </w:r>
      <w:proofErr w:type="spellStart"/>
      <w:r w:rsidRPr="00B462EF">
        <w:rPr>
          <w:rFonts w:ascii="Times New Roman" w:hAnsi="Times New Roman" w:cs="Times New Roman"/>
          <w:sz w:val="24"/>
          <w:szCs w:val="24"/>
        </w:rPr>
        <w:t>Руденок</w:t>
      </w:r>
      <w:proofErr w:type="spellEnd"/>
      <w:r w:rsidRPr="00B462EF">
        <w:rPr>
          <w:rFonts w:ascii="Times New Roman" w:hAnsi="Times New Roman" w:cs="Times New Roman"/>
          <w:sz w:val="24"/>
          <w:szCs w:val="24"/>
        </w:rPr>
        <w:t xml:space="preserve">  Володимир Пав</w:t>
      </w:r>
      <w:r>
        <w:rPr>
          <w:rFonts w:ascii="Times New Roman" w:hAnsi="Times New Roman" w:cs="Times New Roman"/>
          <w:sz w:val="24"/>
          <w:szCs w:val="24"/>
        </w:rPr>
        <w:t>лович і Серго Олег Анатолійович.</w:t>
      </w:r>
      <w:r w:rsidRPr="00B462EF">
        <w:rPr>
          <w:rFonts w:ascii="Times New Roman" w:hAnsi="Times New Roman" w:cs="Times New Roman"/>
          <w:sz w:val="24"/>
          <w:szCs w:val="24"/>
        </w:rPr>
        <w:t xml:space="preserve">  </w:t>
      </w:r>
      <w:r w:rsidR="00F34EE8">
        <w:rPr>
          <w:rFonts w:ascii="Times New Roman" w:hAnsi="Times New Roman" w:cs="Times New Roman"/>
          <w:sz w:val="24"/>
          <w:szCs w:val="24"/>
        </w:rPr>
        <w:t>3</w:t>
      </w:r>
      <w:r w:rsidR="002B00A6" w:rsidRPr="006E12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462EF">
        <w:rPr>
          <w:rFonts w:ascii="Times New Roman" w:hAnsi="Times New Roman" w:cs="Times New Roman"/>
          <w:sz w:val="24"/>
          <w:szCs w:val="24"/>
        </w:rPr>
        <w:t>Признач</w:t>
      </w:r>
      <w:r>
        <w:rPr>
          <w:rFonts w:ascii="Times New Roman" w:hAnsi="Times New Roman" w:cs="Times New Roman"/>
          <w:sz w:val="24"/>
          <w:szCs w:val="24"/>
        </w:rPr>
        <w:t>ено лічильну комісію у   складі</w:t>
      </w:r>
      <w:r w:rsidRPr="00B462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EF">
        <w:rPr>
          <w:rFonts w:ascii="Times New Roman" w:hAnsi="Times New Roman" w:cs="Times New Roman"/>
          <w:sz w:val="24"/>
          <w:szCs w:val="24"/>
        </w:rPr>
        <w:t xml:space="preserve">голова комісії     </w:t>
      </w:r>
      <w:proofErr w:type="spellStart"/>
      <w:r w:rsidRPr="00B462EF">
        <w:rPr>
          <w:rFonts w:ascii="Times New Roman" w:hAnsi="Times New Roman" w:cs="Times New Roman"/>
          <w:sz w:val="24"/>
          <w:szCs w:val="24"/>
        </w:rPr>
        <w:t>Слабченко</w:t>
      </w:r>
      <w:proofErr w:type="spellEnd"/>
      <w:r w:rsidRPr="00B462EF">
        <w:rPr>
          <w:rFonts w:ascii="Times New Roman" w:hAnsi="Times New Roman" w:cs="Times New Roman"/>
          <w:sz w:val="24"/>
          <w:szCs w:val="24"/>
        </w:rPr>
        <w:t xml:space="preserve">  Микола  Миколайович та  члени  комісії </w:t>
      </w:r>
      <w:proofErr w:type="spellStart"/>
      <w:r w:rsidRPr="00B462EF">
        <w:rPr>
          <w:rFonts w:ascii="Times New Roman" w:hAnsi="Times New Roman" w:cs="Times New Roman"/>
          <w:sz w:val="24"/>
          <w:szCs w:val="24"/>
        </w:rPr>
        <w:t>Руденок</w:t>
      </w:r>
      <w:proofErr w:type="spellEnd"/>
      <w:r w:rsidRPr="00B462EF">
        <w:rPr>
          <w:rFonts w:ascii="Times New Roman" w:hAnsi="Times New Roman" w:cs="Times New Roman"/>
          <w:sz w:val="24"/>
          <w:szCs w:val="24"/>
        </w:rPr>
        <w:t xml:space="preserve">  Володимир Павлович і Серго Олег Анатолійович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62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0A6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C4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EE8" w:rsidRDefault="00F34EE8" w:rsidP="00F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7D26" w:rsidRPr="006E1289">
        <w:rPr>
          <w:rFonts w:ascii="Times New Roman" w:hAnsi="Times New Roman" w:cs="Times New Roman"/>
          <w:sz w:val="24"/>
          <w:szCs w:val="24"/>
        </w:rPr>
        <w:t xml:space="preserve">) </w:t>
      </w:r>
      <w:r w:rsidR="0078550E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C4369B">
        <w:rPr>
          <w:rFonts w:ascii="Times New Roman" w:hAnsi="Times New Roman" w:cs="Times New Roman"/>
          <w:sz w:val="24"/>
          <w:szCs w:val="24"/>
        </w:rPr>
        <w:t xml:space="preserve">  </w:t>
      </w:r>
      <w:r w:rsidR="00077D26" w:rsidRPr="006E1289">
        <w:rPr>
          <w:rFonts w:ascii="Times New Roman" w:hAnsi="Times New Roman" w:cs="Times New Roman"/>
          <w:sz w:val="24"/>
          <w:szCs w:val="24"/>
        </w:rPr>
        <w:t>Особ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7D26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32355" w:rsidRPr="006E1289">
        <w:rPr>
          <w:rFonts w:ascii="Times New Roman" w:hAnsi="Times New Roman" w:cs="Times New Roman"/>
          <w:sz w:val="24"/>
          <w:szCs w:val="24"/>
        </w:rPr>
        <w:t>уповноважен</w:t>
      </w:r>
      <w:r w:rsidR="0023223B">
        <w:rPr>
          <w:rFonts w:ascii="Times New Roman" w:hAnsi="Times New Roman" w:cs="Times New Roman"/>
          <w:sz w:val="24"/>
          <w:szCs w:val="24"/>
        </w:rPr>
        <w:t>а</w:t>
      </w:r>
      <w:r w:rsidR="00732355" w:rsidRPr="006E1289">
        <w:rPr>
          <w:rFonts w:ascii="Times New Roman" w:hAnsi="Times New Roman" w:cs="Times New Roman"/>
          <w:sz w:val="24"/>
          <w:szCs w:val="24"/>
        </w:rPr>
        <w:t xml:space="preserve"> взаємодіяти з Центральним депозитарієм цінних паперів при проведенні Загальних з</w:t>
      </w:r>
      <w:r>
        <w:rPr>
          <w:rFonts w:ascii="Times New Roman" w:hAnsi="Times New Roman" w:cs="Times New Roman"/>
          <w:sz w:val="24"/>
          <w:szCs w:val="24"/>
        </w:rPr>
        <w:t>борів: Жилава Оксана Михайлівна.</w:t>
      </w:r>
    </w:p>
    <w:p w:rsidR="00732355" w:rsidRPr="006E1289" w:rsidRDefault="00732355" w:rsidP="00F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34EE8">
        <w:rPr>
          <w:rFonts w:ascii="Times New Roman" w:hAnsi="Times New Roman" w:cs="Times New Roman"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sz w:val="24"/>
          <w:szCs w:val="24"/>
        </w:rPr>
        <w:t xml:space="preserve">  </w:t>
      </w:r>
      <w:r w:rsidR="00DC6E59">
        <w:rPr>
          <w:rFonts w:ascii="Times New Roman" w:hAnsi="Times New Roman" w:cs="Times New Roman"/>
          <w:sz w:val="24"/>
          <w:szCs w:val="24"/>
        </w:rPr>
        <w:t xml:space="preserve">  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Процедура скликання та проведення річних дистанційних загальних зборів </w:t>
      </w:r>
      <w:r w:rsidR="002620D5" w:rsidRPr="006E1289">
        <w:rPr>
          <w:rFonts w:ascii="Times New Roman" w:hAnsi="Times New Roman" w:cs="Times New Roman"/>
          <w:sz w:val="24"/>
          <w:szCs w:val="24"/>
        </w:rPr>
        <w:t xml:space="preserve">була </w:t>
      </w:r>
      <w:r w:rsidR="000D22BD" w:rsidRPr="006E1289">
        <w:rPr>
          <w:rFonts w:ascii="Times New Roman" w:hAnsi="Times New Roman" w:cs="Times New Roman"/>
          <w:sz w:val="24"/>
          <w:szCs w:val="24"/>
        </w:rPr>
        <w:t>наступна: повідомлення акціонерів Товариства про скликання та проведення річних дистанційних загальних зборів</w:t>
      </w:r>
      <w:r w:rsidR="00220992">
        <w:rPr>
          <w:rFonts w:ascii="Times New Roman" w:hAnsi="Times New Roman" w:cs="Times New Roman"/>
          <w:sz w:val="24"/>
          <w:szCs w:val="24"/>
        </w:rPr>
        <w:t xml:space="preserve"> 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було     здійснено   </w:t>
      </w:r>
      <w:r w:rsidR="00220992" w:rsidRPr="000539A7">
        <w:rPr>
          <w:rFonts w:ascii="Times New Roman" w:hAnsi="Times New Roman" w:cs="Times New Roman"/>
          <w:b/>
          <w:sz w:val="24"/>
          <w:szCs w:val="24"/>
        </w:rPr>
        <w:t>11.04.2025</w:t>
      </w:r>
      <w:r w:rsidR="000539A7" w:rsidRPr="000539A7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220992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через депозитарну систему,  </w:t>
      </w:r>
      <w:r w:rsidR="00DC6E59">
        <w:rPr>
          <w:rFonts w:ascii="Times New Roman" w:hAnsi="Times New Roman" w:cs="Times New Roman"/>
          <w:sz w:val="24"/>
          <w:szCs w:val="24"/>
        </w:rPr>
        <w:t>розміщено на веб-сайті Т</w:t>
      </w:r>
      <w:r w:rsidR="00DC6E59">
        <w:rPr>
          <w:rFonts w:ascii="Times New Roman" w:hAnsi="Times New Roman" w:cs="Times New Roman"/>
          <w:sz w:val="24"/>
          <w:szCs w:val="24"/>
        </w:rPr>
        <w:t>овариства</w:t>
      </w:r>
      <w:r w:rsidR="00DC6E59">
        <w:rPr>
          <w:rFonts w:ascii="Times New Roman" w:hAnsi="Times New Roman" w:cs="Times New Roman"/>
          <w:sz w:val="24"/>
          <w:szCs w:val="24"/>
        </w:rPr>
        <w:t>,</w:t>
      </w:r>
      <w:r w:rsidR="00DC6E59">
        <w:rPr>
          <w:rFonts w:ascii="Times New Roman" w:hAnsi="Times New Roman" w:cs="Times New Roman"/>
          <w:sz w:val="24"/>
          <w:szCs w:val="24"/>
        </w:rPr>
        <w:t xml:space="preserve">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оприлюднено у базі даних особи, яка провадить діяльність з оприлюднення </w:t>
      </w:r>
      <w:r w:rsidR="00DC6E59">
        <w:rPr>
          <w:rFonts w:ascii="Times New Roman" w:hAnsi="Times New Roman" w:cs="Times New Roman"/>
          <w:sz w:val="24"/>
          <w:szCs w:val="24"/>
        </w:rPr>
        <w:t xml:space="preserve">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регул</w:t>
      </w:r>
      <w:r w:rsidR="00DC6E59">
        <w:rPr>
          <w:rFonts w:ascii="Times New Roman" w:hAnsi="Times New Roman" w:cs="Times New Roman"/>
          <w:sz w:val="24"/>
          <w:szCs w:val="24"/>
        </w:rPr>
        <w:t xml:space="preserve">ьованої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інформації від імені учасників ринків капіталу та професійних учасників організованих  товарних ринків </w:t>
      </w:r>
      <w:r w:rsidR="00DC6E59">
        <w:rPr>
          <w:rFonts w:ascii="Times New Roman" w:hAnsi="Times New Roman" w:cs="Times New Roman"/>
          <w:sz w:val="24"/>
          <w:szCs w:val="24"/>
        </w:rPr>
        <w:t>і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DC6E59">
        <w:rPr>
          <w:rFonts w:ascii="Times New Roman" w:hAnsi="Times New Roman" w:cs="Times New Roman"/>
          <w:sz w:val="24"/>
          <w:szCs w:val="24"/>
        </w:rPr>
        <w:t>надіслано в НКЦПФР.</w:t>
      </w:r>
    </w:p>
    <w:p w:rsidR="00DC6E59" w:rsidRDefault="00DC6E59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781" w:rsidRPr="006E128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трав</w:t>
      </w:r>
      <w:r w:rsidR="00A2565D">
        <w:rPr>
          <w:rFonts w:ascii="Times New Roman" w:hAnsi="Times New Roman" w:cs="Times New Roman"/>
          <w:sz w:val="24"/>
          <w:szCs w:val="24"/>
        </w:rPr>
        <w:t>ня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sz w:val="24"/>
          <w:szCs w:val="24"/>
        </w:rPr>
        <w:t>2025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року - дата розміщення 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єдиного бюлетеня для голосування </w:t>
      </w:r>
      <w:r w:rsidRPr="00DC6E59">
        <w:rPr>
          <w:rFonts w:ascii="Times New Roman" w:hAnsi="Times New Roman" w:cs="Times New Roman"/>
          <w:sz w:val="24"/>
          <w:szCs w:val="24"/>
        </w:rPr>
        <w:t xml:space="preserve">(щодо інших питань порядку денного, крім обрання органів товариства) 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 та </w:t>
      </w:r>
      <w:r w:rsidR="003253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трав</w:t>
      </w:r>
      <w:r w:rsidR="00A2565D">
        <w:rPr>
          <w:rFonts w:ascii="Times New Roman" w:hAnsi="Times New Roman" w:cs="Times New Roman"/>
          <w:sz w:val="24"/>
          <w:szCs w:val="24"/>
        </w:rPr>
        <w:t>ня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sz w:val="24"/>
          <w:szCs w:val="24"/>
        </w:rPr>
        <w:t>2025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 року -</w:t>
      </w:r>
      <w:r w:rsidR="000E659E" w:rsidRPr="006E1289">
        <w:rPr>
          <w:sz w:val="24"/>
          <w:szCs w:val="24"/>
        </w:rPr>
        <w:t xml:space="preserve"> 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дата розміщення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781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E659E" w:rsidRPr="006E1289">
        <w:rPr>
          <w:rFonts w:ascii="Times New Roman" w:hAnsi="Times New Roman" w:cs="Times New Roman"/>
          <w:sz w:val="24"/>
          <w:szCs w:val="24"/>
        </w:rPr>
        <w:t>бюлетен</w:t>
      </w:r>
      <w:r w:rsidR="00A27781" w:rsidRPr="006E1289">
        <w:rPr>
          <w:rFonts w:ascii="Times New Roman" w:hAnsi="Times New Roman" w:cs="Times New Roman"/>
          <w:sz w:val="24"/>
          <w:szCs w:val="24"/>
        </w:rPr>
        <w:t>я</w:t>
      </w:r>
      <w:r w:rsidR="002620D5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для кумулятивного голосування </w:t>
      </w:r>
      <w:r w:rsidR="000D22BD" w:rsidRPr="006E1289">
        <w:rPr>
          <w:rFonts w:ascii="Times New Roman" w:hAnsi="Times New Roman" w:cs="Times New Roman"/>
          <w:sz w:val="24"/>
          <w:szCs w:val="24"/>
        </w:rPr>
        <w:t>у вільному для акціонерів доступі на власному веб-сайті Товариства. Від дати надсилання повідомлення про проведення Загальних зборів до дати проведення Загальних зборів акціонери мали можливість ознайомитись з документами, необхідними для прийняття рішень з питань порядку денного.</w:t>
      </w:r>
    </w:p>
    <w:p w:rsidR="00056AF3" w:rsidRDefault="000D22B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>Кожний акціонер мав право внести пропозиції щодо проектів рішень з питань порядку денного загальних зборів, включених до порядку денного Загальних зборів.</w:t>
      </w:r>
    </w:p>
    <w:p w:rsidR="000D22BD" w:rsidRPr="006E1289" w:rsidRDefault="000D22B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56A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289">
        <w:rPr>
          <w:rFonts w:ascii="Times New Roman" w:hAnsi="Times New Roman" w:cs="Times New Roman"/>
          <w:sz w:val="24"/>
          <w:szCs w:val="24"/>
        </w:rPr>
        <w:t xml:space="preserve">Порядок участі </w:t>
      </w:r>
      <w:r w:rsidR="00056AF3">
        <w:rPr>
          <w:rFonts w:ascii="Times New Roman" w:hAnsi="Times New Roman" w:cs="Times New Roman"/>
          <w:sz w:val="24"/>
          <w:szCs w:val="24"/>
        </w:rPr>
        <w:t xml:space="preserve">в Зборах 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56AF3">
        <w:rPr>
          <w:rFonts w:ascii="Times New Roman" w:hAnsi="Times New Roman" w:cs="Times New Roman"/>
          <w:sz w:val="24"/>
          <w:szCs w:val="24"/>
        </w:rPr>
        <w:t>(</w:t>
      </w:r>
      <w:r w:rsidRPr="006E1289">
        <w:rPr>
          <w:rFonts w:ascii="Times New Roman" w:hAnsi="Times New Roman" w:cs="Times New Roman"/>
          <w:sz w:val="24"/>
          <w:szCs w:val="24"/>
        </w:rPr>
        <w:t>голосування</w:t>
      </w:r>
      <w:r w:rsidR="00056AF3">
        <w:rPr>
          <w:rFonts w:ascii="Times New Roman" w:hAnsi="Times New Roman" w:cs="Times New Roman"/>
          <w:sz w:val="24"/>
          <w:szCs w:val="24"/>
        </w:rPr>
        <w:t>)</w:t>
      </w:r>
      <w:r w:rsidRPr="006E1289">
        <w:rPr>
          <w:rFonts w:ascii="Times New Roman" w:hAnsi="Times New Roman" w:cs="Times New Roman"/>
          <w:sz w:val="24"/>
          <w:szCs w:val="24"/>
        </w:rPr>
        <w:t>, що відбу</w:t>
      </w:r>
      <w:r w:rsidR="00056AF3">
        <w:rPr>
          <w:rFonts w:ascii="Times New Roman" w:hAnsi="Times New Roman" w:cs="Times New Roman"/>
          <w:sz w:val="24"/>
          <w:szCs w:val="24"/>
        </w:rPr>
        <w:t>ли</w:t>
      </w:r>
      <w:r w:rsidRPr="006E1289">
        <w:rPr>
          <w:rFonts w:ascii="Times New Roman" w:hAnsi="Times New Roman" w:cs="Times New Roman"/>
          <w:sz w:val="24"/>
          <w:szCs w:val="24"/>
        </w:rPr>
        <w:t>ся дистанційно:</w:t>
      </w:r>
    </w:p>
    <w:p w:rsidR="000D22BD" w:rsidRPr="006E1289" w:rsidRDefault="000D22B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1. Голосування </w:t>
      </w:r>
      <w:r w:rsidR="00056AF3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 розпоч</w:t>
      </w:r>
      <w:r w:rsidR="002620D5" w:rsidRPr="006E1289">
        <w:rPr>
          <w:rFonts w:ascii="Times New Roman" w:hAnsi="Times New Roman" w:cs="Times New Roman"/>
          <w:sz w:val="24"/>
          <w:szCs w:val="24"/>
        </w:rPr>
        <w:t>ало</w:t>
      </w:r>
      <w:r w:rsidRPr="006E1289">
        <w:rPr>
          <w:rFonts w:ascii="Times New Roman" w:hAnsi="Times New Roman" w:cs="Times New Roman"/>
          <w:sz w:val="24"/>
          <w:szCs w:val="24"/>
        </w:rPr>
        <w:t>ся з моменту розміщення на веб-сайті відповідного бюлетеня для голосування</w:t>
      </w:r>
      <w:r w:rsidR="00056AF3">
        <w:rPr>
          <w:rFonts w:ascii="Times New Roman" w:hAnsi="Times New Roman" w:cs="Times New Roman"/>
          <w:sz w:val="24"/>
          <w:szCs w:val="24"/>
        </w:rPr>
        <w:t xml:space="preserve">  та </w:t>
      </w:r>
      <w:r w:rsidR="002620D5" w:rsidRPr="006E1289">
        <w:rPr>
          <w:rFonts w:ascii="Times New Roman" w:hAnsi="Times New Roman" w:cs="Times New Roman"/>
          <w:sz w:val="24"/>
          <w:szCs w:val="24"/>
        </w:rPr>
        <w:t xml:space="preserve"> завершилось</w:t>
      </w:r>
      <w:r w:rsidR="000E659E" w:rsidRPr="006E1289">
        <w:rPr>
          <w:rFonts w:ascii="Times New Roman" w:hAnsi="Times New Roman" w:cs="Times New Roman"/>
          <w:sz w:val="24"/>
          <w:szCs w:val="24"/>
        </w:rPr>
        <w:t xml:space="preserve"> до 18 години </w:t>
      </w:r>
      <w:r w:rsidR="00DC6E59">
        <w:rPr>
          <w:rFonts w:ascii="Times New Roman" w:hAnsi="Times New Roman" w:cs="Times New Roman"/>
          <w:sz w:val="24"/>
          <w:szCs w:val="24"/>
        </w:rPr>
        <w:t>15 трав</w:t>
      </w:r>
      <w:r w:rsidR="00A2565D">
        <w:rPr>
          <w:rFonts w:ascii="Times New Roman" w:hAnsi="Times New Roman" w:cs="Times New Roman"/>
          <w:sz w:val="24"/>
          <w:szCs w:val="24"/>
        </w:rPr>
        <w:t>ня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E2E0D">
        <w:rPr>
          <w:rFonts w:ascii="Times New Roman" w:hAnsi="Times New Roman" w:cs="Times New Roman"/>
          <w:sz w:val="24"/>
          <w:szCs w:val="24"/>
        </w:rPr>
        <w:t>2025</w:t>
      </w:r>
      <w:r w:rsidRPr="006E1289">
        <w:rPr>
          <w:rFonts w:ascii="Times New Roman" w:hAnsi="Times New Roman" w:cs="Times New Roman"/>
          <w:sz w:val="24"/>
          <w:szCs w:val="24"/>
        </w:rPr>
        <w:t xml:space="preserve"> року.</w:t>
      </w:r>
      <w:r w:rsidR="00B1400F" w:rsidRPr="00B1400F">
        <w:rPr>
          <w:rFonts w:ascii="Times New Roman" w:hAnsi="Times New Roman" w:cs="Times New Roman"/>
          <w:sz w:val="24"/>
          <w:szCs w:val="24"/>
        </w:rPr>
        <w:t xml:space="preserve"> </w:t>
      </w:r>
      <w:r w:rsidR="00B1400F" w:rsidRPr="006E1289">
        <w:rPr>
          <w:rFonts w:ascii="Times New Roman" w:hAnsi="Times New Roman" w:cs="Times New Roman"/>
          <w:sz w:val="24"/>
          <w:szCs w:val="24"/>
        </w:rPr>
        <w:t>Бюлетень, що був отриманий депозитарною установою після завершення часу, відведеного на голосування, вважа</w:t>
      </w:r>
      <w:r w:rsidR="00B1400F">
        <w:rPr>
          <w:rFonts w:ascii="Times New Roman" w:hAnsi="Times New Roman" w:cs="Times New Roman"/>
          <w:sz w:val="24"/>
          <w:szCs w:val="24"/>
        </w:rPr>
        <w:t>в</w:t>
      </w:r>
      <w:r w:rsidR="00B1400F" w:rsidRPr="006E1289">
        <w:rPr>
          <w:rFonts w:ascii="Times New Roman" w:hAnsi="Times New Roman" w:cs="Times New Roman"/>
          <w:sz w:val="24"/>
          <w:szCs w:val="24"/>
        </w:rPr>
        <w:t>ся таким, що не поданий.</w:t>
      </w:r>
    </w:p>
    <w:p w:rsidR="000D22BD" w:rsidRPr="006E1289" w:rsidRDefault="000D22B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2. </w:t>
      </w:r>
      <w:r w:rsidR="002620D5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56AF3">
        <w:rPr>
          <w:rFonts w:ascii="Times New Roman" w:hAnsi="Times New Roman" w:cs="Times New Roman"/>
          <w:sz w:val="24"/>
          <w:szCs w:val="24"/>
        </w:rPr>
        <w:t>Г</w:t>
      </w:r>
      <w:r w:rsidRPr="006E1289">
        <w:rPr>
          <w:rFonts w:ascii="Times New Roman" w:hAnsi="Times New Roman" w:cs="Times New Roman"/>
          <w:sz w:val="24"/>
          <w:szCs w:val="24"/>
        </w:rPr>
        <w:t>олосування проводи</w:t>
      </w:r>
      <w:r w:rsidR="002620D5" w:rsidRPr="006E1289">
        <w:rPr>
          <w:rFonts w:ascii="Times New Roman" w:hAnsi="Times New Roman" w:cs="Times New Roman"/>
          <w:sz w:val="24"/>
          <w:szCs w:val="24"/>
        </w:rPr>
        <w:t>ло</w:t>
      </w:r>
      <w:r w:rsidRPr="006E1289">
        <w:rPr>
          <w:rFonts w:ascii="Times New Roman" w:hAnsi="Times New Roman" w:cs="Times New Roman"/>
          <w:sz w:val="24"/>
          <w:szCs w:val="24"/>
        </w:rPr>
        <w:t>ся з усіх питань порядку денного</w:t>
      </w:r>
      <w:r w:rsidR="00056AF3" w:rsidRPr="00056AF3">
        <w:rPr>
          <w:rFonts w:ascii="Times New Roman" w:hAnsi="Times New Roman" w:cs="Times New Roman"/>
          <w:sz w:val="24"/>
          <w:szCs w:val="24"/>
        </w:rPr>
        <w:t xml:space="preserve"> </w:t>
      </w:r>
      <w:r w:rsidR="00056AF3" w:rsidRPr="006E1289">
        <w:rPr>
          <w:rFonts w:ascii="Times New Roman" w:hAnsi="Times New Roman" w:cs="Times New Roman"/>
          <w:sz w:val="24"/>
          <w:szCs w:val="24"/>
        </w:rPr>
        <w:t xml:space="preserve">шляхом подання акціонерами бюлетеня депозитарній установі, яка обслуговує рахунок в цінних паперах акціонера, на якому обліковуються належні акціонеру акції </w:t>
      </w:r>
      <w:proofErr w:type="spellStart"/>
      <w:r w:rsidR="00056AF3" w:rsidRPr="00AF381C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056AF3" w:rsidRPr="00AF381C">
        <w:rPr>
          <w:rFonts w:ascii="Times New Roman" w:hAnsi="Times New Roman" w:cs="Times New Roman"/>
          <w:sz w:val="24"/>
          <w:szCs w:val="24"/>
        </w:rPr>
        <w:t xml:space="preserve"> "ШОСТКИНСЬКЕ АТП 15962"</w:t>
      </w:r>
      <w:r w:rsidR="00056AF3" w:rsidRPr="006E1289">
        <w:rPr>
          <w:rFonts w:ascii="Times New Roman" w:hAnsi="Times New Roman" w:cs="Times New Roman"/>
          <w:sz w:val="24"/>
          <w:szCs w:val="24"/>
        </w:rPr>
        <w:t>.</w:t>
      </w:r>
    </w:p>
    <w:p w:rsidR="000D22BD" w:rsidRPr="006E1289" w:rsidRDefault="000D22B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3. </w:t>
      </w:r>
      <w:r w:rsidR="00B1400F">
        <w:rPr>
          <w:rFonts w:ascii="Times New Roman" w:hAnsi="Times New Roman" w:cs="Times New Roman"/>
          <w:sz w:val="24"/>
          <w:szCs w:val="24"/>
        </w:rPr>
        <w:t xml:space="preserve"> Б</w:t>
      </w:r>
      <w:r w:rsidR="00056AF3">
        <w:rPr>
          <w:rFonts w:ascii="Times New Roman" w:hAnsi="Times New Roman" w:cs="Times New Roman"/>
          <w:sz w:val="24"/>
          <w:szCs w:val="24"/>
        </w:rPr>
        <w:t>юлетен</w:t>
      </w:r>
      <w:r w:rsidR="00B1400F">
        <w:rPr>
          <w:rFonts w:ascii="Times New Roman" w:hAnsi="Times New Roman" w:cs="Times New Roman"/>
          <w:sz w:val="24"/>
          <w:szCs w:val="24"/>
        </w:rPr>
        <w:t>і</w:t>
      </w:r>
      <w:r w:rsidR="00056AF3">
        <w:rPr>
          <w:rFonts w:ascii="Times New Roman" w:hAnsi="Times New Roman" w:cs="Times New Roman"/>
          <w:sz w:val="24"/>
          <w:szCs w:val="24"/>
        </w:rPr>
        <w:t xml:space="preserve"> для голосування, </w:t>
      </w:r>
      <w:r w:rsidR="00B1400F">
        <w:rPr>
          <w:rFonts w:ascii="Times New Roman" w:hAnsi="Times New Roman" w:cs="Times New Roman"/>
          <w:sz w:val="24"/>
          <w:szCs w:val="24"/>
        </w:rPr>
        <w:t xml:space="preserve"> </w:t>
      </w:r>
      <w:r w:rsidR="00056AF3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 засвідчу</w:t>
      </w:r>
      <w:r w:rsidR="00056AF3">
        <w:rPr>
          <w:rFonts w:ascii="Times New Roman" w:hAnsi="Times New Roman" w:cs="Times New Roman"/>
          <w:sz w:val="24"/>
          <w:szCs w:val="24"/>
        </w:rPr>
        <w:t>в</w:t>
      </w:r>
      <w:r w:rsidR="00B1400F">
        <w:rPr>
          <w:rFonts w:ascii="Times New Roman" w:hAnsi="Times New Roman" w:cs="Times New Roman"/>
          <w:sz w:val="24"/>
          <w:szCs w:val="24"/>
        </w:rPr>
        <w:t>али</w:t>
      </w:r>
      <w:r w:rsidRPr="006E1289">
        <w:rPr>
          <w:rFonts w:ascii="Times New Roman" w:hAnsi="Times New Roman" w:cs="Times New Roman"/>
          <w:sz w:val="24"/>
          <w:szCs w:val="24"/>
        </w:rPr>
        <w:t xml:space="preserve">ся </w:t>
      </w:r>
      <w:r w:rsidR="00056AF3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 за допомогою кваліфікованого</w:t>
      </w:r>
      <w:r w:rsidR="00B1400F">
        <w:rPr>
          <w:rFonts w:ascii="Times New Roman" w:hAnsi="Times New Roman" w:cs="Times New Roman"/>
          <w:sz w:val="24"/>
          <w:szCs w:val="24"/>
        </w:rPr>
        <w:t xml:space="preserve"> електронного підпису акціонера.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5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D01" w:rsidRDefault="00B1400F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22BD" w:rsidRPr="006E1289">
        <w:rPr>
          <w:rFonts w:ascii="Times New Roman" w:hAnsi="Times New Roman" w:cs="Times New Roman"/>
          <w:sz w:val="24"/>
          <w:szCs w:val="24"/>
        </w:rPr>
        <w:t>Принцип голосування</w:t>
      </w:r>
      <w:r>
        <w:rPr>
          <w:rFonts w:ascii="Times New Roman" w:hAnsi="Times New Roman" w:cs="Times New Roman"/>
          <w:sz w:val="24"/>
          <w:szCs w:val="24"/>
        </w:rPr>
        <w:t xml:space="preserve"> з усіх питань (окрім питання обрання членів наглядової ради, що здійснюва</w:t>
      </w:r>
      <w:r w:rsidR="00A00253">
        <w:rPr>
          <w:rFonts w:ascii="Times New Roman" w:hAnsi="Times New Roman" w:cs="Times New Roman"/>
          <w:sz w:val="24"/>
          <w:szCs w:val="24"/>
        </w:rPr>
        <w:t>лося кумулятивним голосуванням)</w:t>
      </w:r>
      <w:r w:rsidR="000D22BD" w:rsidRPr="006E1289">
        <w:rPr>
          <w:rFonts w:ascii="Times New Roman" w:hAnsi="Times New Roman" w:cs="Times New Roman"/>
          <w:sz w:val="24"/>
          <w:szCs w:val="24"/>
        </w:rPr>
        <w:t>: одна голосуюча акція - один голос. По кожному питанню порядку денного акціонер</w:t>
      </w:r>
      <w:r w:rsidR="00A00253">
        <w:rPr>
          <w:rFonts w:ascii="Times New Roman" w:hAnsi="Times New Roman" w:cs="Times New Roman"/>
          <w:sz w:val="24"/>
          <w:szCs w:val="24"/>
        </w:rPr>
        <w:t>и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голосу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A00253">
        <w:rPr>
          <w:rFonts w:ascii="Times New Roman" w:hAnsi="Times New Roman" w:cs="Times New Roman"/>
          <w:sz w:val="24"/>
          <w:szCs w:val="24"/>
        </w:rPr>
        <w:t>ли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своїм</w:t>
      </w:r>
      <w:r w:rsidR="00A00253">
        <w:rPr>
          <w:rFonts w:ascii="Times New Roman" w:hAnsi="Times New Roman" w:cs="Times New Roman"/>
          <w:sz w:val="24"/>
          <w:szCs w:val="24"/>
        </w:rPr>
        <w:t>и бюлетеня</w:t>
      </w:r>
      <w:r w:rsidR="000D22BD" w:rsidRPr="006E1289">
        <w:rPr>
          <w:rFonts w:ascii="Times New Roman" w:hAnsi="Times New Roman" w:cs="Times New Roman"/>
          <w:sz w:val="24"/>
          <w:szCs w:val="24"/>
        </w:rPr>
        <w:t>м</w:t>
      </w:r>
      <w:r w:rsidR="00A00253">
        <w:rPr>
          <w:rFonts w:ascii="Times New Roman" w:hAnsi="Times New Roman" w:cs="Times New Roman"/>
          <w:sz w:val="24"/>
          <w:szCs w:val="24"/>
        </w:rPr>
        <w:t>и</w:t>
      </w:r>
      <w:r w:rsidR="000D22BD" w:rsidRPr="006E1289">
        <w:rPr>
          <w:rFonts w:ascii="Times New Roman" w:hAnsi="Times New Roman" w:cs="Times New Roman"/>
          <w:sz w:val="24"/>
          <w:szCs w:val="24"/>
        </w:rPr>
        <w:t>, шляхом відображення в бюлетені категорії: „</w:t>
      </w:r>
      <w:r w:rsidR="00A2159C" w:rsidRPr="006E1289">
        <w:rPr>
          <w:rFonts w:ascii="Times New Roman" w:hAnsi="Times New Roman" w:cs="Times New Roman"/>
          <w:sz w:val="24"/>
          <w:szCs w:val="24"/>
        </w:rPr>
        <w:t>ЗА</w:t>
      </w:r>
      <w:r w:rsidR="000D22BD" w:rsidRPr="006E128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>або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2159C">
        <w:rPr>
          <w:rFonts w:ascii="Times New Roman" w:hAnsi="Times New Roman" w:cs="Times New Roman"/>
          <w:sz w:val="24"/>
          <w:szCs w:val="24"/>
        </w:rPr>
        <w:t>ПРОТИ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00253">
        <w:rPr>
          <w:rFonts w:ascii="Times New Roman" w:hAnsi="Times New Roman" w:cs="Times New Roman"/>
          <w:sz w:val="24"/>
          <w:szCs w:val="24"/>
        </w:rPr>
        <w:t xml:space="preserve"> по кожному з проектів рішень з кожного питання порядку денного</w:t>
      </w:r>
      <w:r w:rsidR="000D22BD" w:rsidRPr="006E1289">
        <w:rPr>
          <w:rFonts w:ascii="Times New Roman" w:hAnsi="Times New Roman" w:cs="Times New Roman"/>
          <w:sz w:val="24"/>
          <w:szCs w:val="24"/>
        </w:rPr>
        <w:t>. Лічильна комісія результати голосування (підрахунки голосів) по кожному з питань порядку денного відобра</w:t>
      </w:r>
      <w:r w:rsidR="002620D5" w:rsidRPr="006E1289">
        <w:rPr>
          <w:rFonts w:ascii="Times New Roman" w:hAnsi="Times New Roman" w:cs="Times New Roman"/>
          <w:sz w:val="24"/>
          <w:szCs w:val="24"/>
        </w:rPr>
        <w:t>зила</w:t>
      </w:r>
      <w:r w:rsidR="000D22BD" w:rsidRPr="006E1289">
        <w:rPr>
          <w:rFonts w:ascii="Times New Roman" w:hAnsi="Times New Roman" w:cs="Times New Roman"/>
          <w:sz w:val="24"/>
          <w:szCs w:val="24"/>
        </w:rPr>
        <w:t xml:space="preserve"> в протоколі про підсумки голосування.</w:t>
      </w:r>
    </w:p>
    <w:p w:rsidR="00C1456A" w:rsidRPr="00C1456A" w:rsidRDefault="00C1456A" w:rsidP="00C1456A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питання обрання членів наглядової ради голосування відбувалося з використанням бюлетеню для кумулятивного голосування</w:t>
      </w:r>
      <w:r w:rsidRPr="00C1456A">
        <w:rPr>
          <w:rFonts w:ascii="Times New Roman" w:hAnsi="Times New Roman" w:cs="Times New Roman"/>
          <w:sz w:val="24"/>
          <w:szCs w:val="24"/>
        </w:rPr>
        <w:t>, що передбач</w:t>
      </w:r>
      <w:r w:rsidRPr="00C1456A">
        <w:rPr>
          <w:rFonts w:ascii="Times New Roman" w:hAnsi="Times New Roman" w:cs="Times New Roman"/>
          <w:sz w:val="24"/>
          <w:szCs w:val="24"/>
        </w:rPr>
        <w:t>ив</w:t>
      </w:r>
      <w:r w:rsidRPr="00C1456A">
        <w:rPr>
          <w:rFonts w:ascii="Times New Roman" w:hAnsi="Times New Roman" w:cs="Times New Roman"/>
          <w:sz w:val="24"/>
          <w:szCs w:val="24"/>
        </w:rPr>
        <w:t xml:space="preserve"> помноження загальної кількості голосів акціонера на кількість членів </w:t>
      </w:r>
      <w:r w:rsidRPr="00C1456A">
        <w:rPr>
          <w:rFonts w:ascii="Times New Roman" w:hAnsi="Times New Roman" w:cs="Times New Roman"/>
          <w:sz w:val="24"/>
          <w:szCs w:val="24"/>
        </w:rPr>
        <w:t>наглядової ради (3 особи)</w:t>
      </w:r>
      <w:r w:rsidRPr="00C1456A">
        <w:rPr>
          <w:rFonts w:ascii="Times New Roman" w:hAnsi="Times New Roman" w:cs="Times New Roman"/>
          <w:sz w:val="24"/>
          <w:szCs w:val="24"/>
        </w:rPr>
        <w:t>, що обираються, та право акціонера віддати всі підраховані таким чином голоси за одного кандидата або розподіл</w:t>
      </w:r>
      <w:r w:rsidRPr="00C1456A">
        <w:rPr>
          <w:rFonts w:ascii="Times New Roman" w:hAnsi="Times New Roman" w:cs="Times New Roman"/>
          <w:sz w:val="24"/>
          <w:szCs w:val="24"/>
        </w:rPr>
        <w:t>ити їх між кількома кандидатами.</w:t>
      </w:r>
    </w:p>
    <w:p w:rsidR="002B00A6" w:rsidRPr="006E1289" w:rsidRDefault="002B00A6" w:rsidP="00FC63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ПОРЯДОК ДЕННИЙ ЗАГАЛЬНИХ ЗБОРІВ:</w:t>
      </w:r>
    </w:p>
    <w:p w:rsidR="0038343A" w:rsidRPr="006E1289" w:rsidRDefault="0038343A" w:rsidP="00FC63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1.  Звіт генерального директора </w:t>
      </w:r>
      <w:proofErr w:type="spellStart"/>
      <w:r w:rsidRPr="00B91BA3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B91BA3">
        <w:rPr>
          <w:rFonts w:ascii="Times New Roman" w:hAnsi="Times New Roman" w:cs="Times New Roman"/>
          <w:sz w:val="24"/>
          <w:szCs w:val="24"/>
        </w:rPr>
        <w:t xml:space="preserve"> "ШОСТКИНСЬКЕ АТП 15962" про роботу Товариства в 2021, 2022, 2023 та 2024 роках. Прийняття рішення за наслідками розгляду звіту та затвердження заходів за результатами його розгляду.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2. Звіт наглядової ради Товариства за 2021, 2022, 2023 та 2024 роки. Прийняття рішення за наслідками розгляду звіту та затвердження заходів за результатами його розгляду.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3. Звіт ревізійної комісії Товариства за 2021, 2022, 2023 та 2024 роки. Прийняття рішення за наслідками розгляду звіту та затвердження заходів за результатами його розгляду.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4. Прийняття рішення за наслідками розгляду звітів  генерального директора, наглядової ради  та  ревізійної комісії   Товариства  за 2021, 2022, 2023 та 2024  роки 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5. Затвердження річних звітів та результатів фінансово-господарської діяльності Товариства за 2021, 2022, 2023 та 2024 роки.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6.  Розподіл прибутку / погашення збитку  Товариства за 2021, 2022, 2023 та 2024 роки 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7.  Припинення повноважень наглядової ради Товариства у  повному складі    у зв’язку із закінчення терміну на який обиралася наглядова рада.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lastRenderedPageBreak/>
        <w:t>8.  Обрання членів Наглядової ради.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91BA3">
        <w:rPr>
          <w:rFonts w:ascii="Times New Roman" w:hAnsi="Times New Roman" w:cs="Times New Roman"/>
          <w:sz w:val="24"/>
          <w:szCs w:val="24"/>
        </w:rPr>
        <w:t>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10.  Затвердження нової редакції Статуту з метою приведення його положень до норм  Закону України «Про акціонерні товариства»  №2465-IX від 22.07.2022 р.  Надання повноважень на підписання нової редакції Статуту.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>11.  Про   припинення повноважень ревізійної комісії Товариства в повному складі.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12.  Внесення змін до внутрішніх Положень Товариства. Затвердження нових редакцій внутрішніх Положень </w:t>
      </w:r>
      <w:proofErr w:type="spellStart"/>
      <w:r w:rsidRPr="00B91BA3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B91BA3">
        <w:rPr>
          <w:rFonts w:ascii="Times New Roman" w:hAnsi="Times New Roman" w:cs="Times New Roman"/>
          <w:sz w:val="24"/>
          <w:szCs w:val="24"/>
        </w:rPr>
        <w:t xml:space="preserve"> "ШОСТКИНСЬКЕ АТП 15962": Про загальні збори акціонерів, Про наглядову раду, Про виконавчий орган.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 xml:space="preserve">Внесення змін до відомостей, що містяться в ЄДР про </w:t>
      </w:r>
      <w:proofErr w:type="spellStart"/>
      <w:r w:rsidRPr="00B91BA3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B91BA3">
        <w:rPr>
          <w:rFonts w:ascii="Times New Roman" w:hAnsi="Times New Roman" w:cs="Times New Roman"/>
          <w:sz w:val="24"/>
          <w:szCs w:val="24"/>
        </w:rPr>
        <w:t xml:space="preserve"> "ШОСТКИНСЬКЕ АТП 15962", у  зв’язку з перейменуванням вулиці місцезнаходження Товариства та визначенням основного виду економічної діяльності Товариства.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14.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>Про попереднє надання згоди на вчинення Товариством значних правочинів.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1BA3">
        <w:rPr>
          <w:rFonts w:ascii="Times New Roman" w:hAnsi="Times New Roman" w:cs="Times New Roman"/>
          <w:sz w:val="24"/>
          <w:szCs w:val="24"/>
        </w:rPr>
        <w:t>Взаємозв’язок між питаннями, включеними до  порядку денного: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1. Можливість підрахунку голосів та прийняття рішень з 1-5 питань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 xml:space="preserve"> порядку денного не залежить від прийняття або неприйняття рішень з питань, включених до проекту порядку денного.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2. Можливість підрахунку голосів з 6-го питання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>порядку денного залежить від прийняття рішення з 5-го питання проекту порядку денного.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3. Можливість підрахунку голосів та прийняття рішень з 9-го питання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 xml:space="preserve"> порядку денного залежить від прийняття рішення з 8-го питання проекту порядку денного.</w:t>
      </w:r>
    </w:p>
    <w:p w:rsidR="00B91BA3" w:rsidRP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4. Можливість підрахунку голосів та прийняття рішень з 11-го та 12-го питань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 xml:space="preserve">порядку денного залежить від прийняття або неприйняття  рішення  з  10-го  питання  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>порядку денного.</w:t>
      </w:r>
    </w:p>
    <w:p w:rsidR="00B91BA3" w:rsidRDefault="00B91BA3" w:rsidP="00B91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A3">
        <w:rPr>
          <w:rFonts w:ascii="Times New Roman" w:hAnsi="Times New Roman" w:cs="Times New Roman"/>
          <w:sz w:val="24"/>
          <w:szCs w:val="24"/>
        </w:rPr>
        <w:t xml:space="preserve">5. Можливість підрахунку голосів та прийняття рішень з 13–го та  14-го питань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 xml:space="preserve">порядку денного не залежить від прийняття або неприйняття рішень з питань, включених до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Pr="00B91BA3">
        <w:rPr>
          <w:rFonts w:ascii="Times New Roman" w:hAnsi="Times New Roman" w:cs="Times New Roman"/>
          <w:sz w:val="24"/>
          <w:szCs w:val="24"/>
        </w:rPr>
        <w:t>порядку денного.</w:t>
      </w:r>
      <w:r w:rsidR="001E70D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B00A6" w:rsidRPr="006E1289" w:rsidRDefault="00B91BA3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70DD">
        <w:rPr>
          <w:rFonts w:ascii="Times New Roman" w:hAnsi="Times New Roman" w:cs="Times New Roman"/>
          <w:sz w:val="24"/>
          <w:szCs w:val="24"/>
        </w:rPr>
        <w:t xml:space="preserve">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219" w:rsidRPr="007F6219" w:rsidRDefault="002B00A6" w:rsidP="007F6219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uk-UA"/>
        </w:rPr>
      </w:pPr>
      <w:r w:rsidRPr="007F6219">
        <w:rPr>
          <w:rFonts w:ascii="Times New Roman" w:hAnsi="Times New Roman" w:cs="Times New Roman"/>
          <w:b/>
          <w:sz w:val="24"/>
          <w:szCs w:val="24"/>
        </w:rPr>
        <w:t>З ПИТАННЯ 1 ПОРЯДКУ ДЕННОГО:</w:t>
      </w:r>
      <w:r w:rsidRPr="007F6219">
        <w:rPr>
          <w:rFonts w:ascii="Times New Roman" w:hAnsi="Times New Roman" w:cs="Times New Roman"/>
          <w:sz w:val="24"/>
          <w:szCs w:val="24"/>
        </w:rPr>
        <w:t xml:space="preserve"> </w:t>
      </w:r>
      <w:r w:rsidR="001D7EF5" w:rsidRPr="007F6219">
        <w:rPr>
          <w:rFonts w:ascii="Times New Roman" w:hAnsi="Times New Roman" w:cs="Times New Roman"/>
          <w:sz w:val="24"/>
          <w:szCs w:val="24"/>
        </w:rPr>
        <w:t xml:space="preserve">  </w:t>
      </w:r>
      <w:r w:rsidR="007F6219" w:rsidRPr="007F6219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uk-UA"/>
        </w:rPr>
        <w:t xml:space="preserve">Звіт генерального директора </w:t>
      </w:r>
      <w:proofErr w:type="spellStart"/>
      <w:r w:rsidR="007F6219" w:rsidRPr="007F6219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uk-UA"/>
        </w:rPr>
        <w:t>ПрАТ</w:t>
      </w:r>
      <w:proofErr w:type="spellEnd"/>
      <w:r w:rsidR="007F6219" w:rsidRPr="007F6219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uk-UA"/>
        </w:rPr>
        <w:t xml:space="preserve"> "ШОСТКИНСЬКЕ АТП 15962" про роботу Товариства в 2021, 2022, 2023 та 2024 роках. Прийняття рішення за наслідками розгляду звіту та затвердження заходів за результатами його розгляду.</w:t>
      </w:r>
    </w:p>
    <w:p w:rsidR="007F6219" w:rsidRDefault="001D7EF5" w:rsidP="007F621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b/>
          <w:sz w:val="24"/>
          <w:szCs w:val="24"/>
        </w:rPr>
        <w:t>Проект рішення:</w:t>
      </w:r>
      <w:r w:rsidRPr="007F6219">
        <w:rPr>
          <w:rFonts w:ascii="Times New Roman" w:hAnsi="Times New Roman" w:cs="Times New Roman"/>
          <w:sz w:val="24"/>
          <w:szCs w:val="24"/>
        </w:rPr>
        <w:t xml:space="preserve"> </w:t>
      </w:r>
      <w:r w:rsidR="007F6219" w:rsidRPr="007F6219">
        <w:rPr>
          <w:rFonts w:ascii="Times New Roman" w:hAnsi="Times New Roman" w:cs="Times New Roman"/>
          <w:sz w:val="24"/>
          <w:szCs w:val="24"/>
        </w:rPr>
        <w:t>Затвердити звіт Генерального директора Товариства за 2021, 2022, 2023 і  2024 роки та заходи за результатами його розгляду.</w:t>
      </w:r>
    </w:p>
    <w:p w:rsidR="00CB5400" w:rsidRPr="006E1289" w:rsidRDefault="002B00A6" w:rsidP="007F621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="001D7EF5" w:rsidRPr="006E1289">
        <w:rPr>
          <w:rFonts w:ascii="Times New Roman" w:hAnsi="Times New Roman" w:cs="Times New Roman"/>
          <w:sz w:val="24"/>
          <w:szCs w:val="24"/>
        </w:rPr>
        <w:t xml:space="preserve"> голос</w:t>
      </w:r>
      <w:r w:rsidRPr="006E1289">
        <w:rPr>
          <w:rFonts w:ascii="Times New Roman" w:hAnsi="Times New Roman" w:cs="Times New Roman"/>
          <w:sz w:val="24"/>
          <w:szCs w:val="24"/>
        </w:rPr>
        <w:t xml:space="preserve">, що становить </w:t>
      </w:r>
      <w:r w:rsidRPr="007F621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CB5400" w:rsidRPr="006E128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CB5400" w:rsidRPr="006E128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</w:t>
      </w:r>
      <w:r w:rsidR="00476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400" w:rsidRPr="006E128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>За бюлетенями, в</w:t>
      </w:r>
      <w:r w:rsidR="00476545">
        <w:rPr>
          <w:rFonts w:ascii="Times New Roman" w:hAnsi="Times New Roman" w:cs="Times New Roman"/>
          <w:sz w:val="24"/>
          <w:szCs w:val="24"/>
        </w:rPr>
        <w:t>изнаними недійсними - 0 голосів.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476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0D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Прийняте рішення: </w:t>
      </w:r>
      <w:r w:rsidR="00B2047E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F6219" w:rsidRPr="007F6219">
        <w:rPr>
          <w:rFonts w:ascii="Times New Roman" w:hAnsi="Times New Roman" w:cs="Times New Roman"/>
          <w:b/>
          <w:sz w:val="24"/>
          <w:szCs w:val="24"/>
        </w:rPr>
        <w:t>Затвердити звіт Генерального директора Товариства за 2021, 2022, 2023 і  2024 роки та заходи за результатами його розгляду.</w:t>
      </w:r>
    </w:p>
    <w:p w:rsidR="007F6219" w:rsidRPr="006E1289" w:rsidRDefault="007F6219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219" w:rsidRDefault="002B00A6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2. З ПИТАННЯ 2 ПОРЯДКУ ДЕННОГО</w:t>
      </w:r>
      <w:r w:rsidRPr="006E1289">
        <w:rPr>
          <w:rFonts w:ascii="Times New Roman" w:hAnsi="Times New Roman" w:cs="Times New Roman"/>
          <w:sz w:val="24"/>
          <w:szCs w:val="24"/>
        </w:rPr>
        <w:t xml:space="preserve">: </w:t>
      </w:r>
      <w:r w:rsidR="008630D9" w:rsidRPr="006E1289">
        <w:rPr>
          <w:rFonts w:ascii="Times New Roman" w:hAnsi="Times New Roman" w:cs="Times New Roman"/>
          <w:sz w:val="24"/>
          <w:szCs w:val="24"/>
        </w:rPr>
        <w:t xml:space="preserve">  </w:t>
      </w:r>
      <w:r w:rsidR="007F6219" w:rsidRPr="007F6219">
        <w:rPr>
          <w:rFonts w:ascii="Times New Roman" w:hAnsi="Times New Roman" w:cs="Times New Roman"/>
          <w:b/>
          <w:sz w:val="24"/>
          <w:szCs w:val="24"/>
        </w:rPr>
        <w:t>Звіт наглядової ради Товариства за 2021, 2022, 2023 та 2024 роки. Прийняття рішення за наслідками розгляду звіту та затвердження заходів за результатами його розгляду.</w:t>
      </w:r>
    </w:p>
    <w:p w:rsidR="007F621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рішення:</w:t>
      </w:r>
      <w:r w:rsidR="005E1830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F6219" w:rsidRPr="007F6219">
        <w:rPr>
          <w:rFonts w:ascii="Times New Roman" w:hAnsi="Times New Roman" w:cs="Times New Roman"/>
          <w:sz w:val="24"/>
          <w:szCs w:val="24"/>
        </w:rPr>
        <w:t>Затвердити звіт наглядової ради Товариства за 2021, 2022, 2023 та 2024  роки і заходи за результатами його розгляду.</w:t>
      </w:r>
    </w:p>
    <w:p w:rsidR="00CB5400" w:rsidRPr="006E128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lastRenderedPageBreak/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="001D7EF5" w:rsidRPr="006E1289">
        <w:rPr>
          <w:rFonts w:ascii="Times New Roman" w:hAnsi="Times New Roman" w:cs="Times New Roman"/>
          <w:sz w:val="24"/>
          <w:szCs w:val="24"/>
        </w:rPr>
        <w:t xml:space="preserve"> голос</w:t>
      </w:r>
      <w:r w:rsidRPr="006E1289">
        <w:rPr>
          <w:rFonts w:ascii="Times New Roman" w:hAnsi="Times New Roman" w:cs="Times New Roman"/>
          <w:sz w:val="24"/>
          <w:szCs w:val="24"/>
        </w:rPr>
        <w:t xml:space="preserve">, що становить </w:t>
      </w:r>
      <w:r w:rsidRPr="007F621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FD2264" w:rsidRDefault="00FD2264" w:rsidP="00FD22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FD2264" w:rsidRDefault="00FD2264" w:rsidP="00FD22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FD2264" w:rsidRDefault="002B00A6" w:rsidP="007F6219">
      <w:pPr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Прийняте рішення: </w:t>
      </w:r>
      <w:r w:rsidR="007F6219" w:rsidRPr="007F6219">
        <w:rPr>
          <w:rFonts w:ascii="Times New Roman" w:hAnsi="Times New Roman" w:cs="Times New Roman"/>
          <w:b/>
          <w:sz w:val="24"/>
          <w:szCs w:val="24"/>
        </w:rPr>
        <w:t>Затвердити звіт наглядової ради Товариства за 2021, 2022, 2023 та 2024  роки і заходи за результатами його розгляду.</w:t>
      </w:r>
    </w:p>
    <w:p w:rsidR="00FE6509" w:rsidRDefault="00FE6509" w:rsidP="00FE6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2B00A6" w:rsidRPr="00FE6509">
        <w:rPr>
          <w:rFonts w:ascii="Times New Roman" w:hAnsi="Times New Roman" w:cs="Times New Roman"/>
          <w:b/>
          <w:sz w:val="24"/>
          <w:szCs w:val="24"/>
        </w:rPr>
        <w:t xml:space="preserve">З ПИТАННЯ 3 ПОРЯДКУ ДЕННОГО: </w:t>
      </w:r>
      <w:r w:rsidR="00052029" w:rsidRPr="00FE65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6509">
        <w:rPr>
          <w:rFonts w:ascii="Times New Roman" w:eastAsia="Calibri" w:hAnsi="Times New Roman" w:cs="Times New Roman"/>
          <w:b/>
          <w:sz w:val="24"/>
          <w:szCs w:val="24"/>
        </w:rPr>
        <w:t xml:space="preserve">Звіт ревізійної комісії Товариства за 2021, 2022, 2023 та 2024 роки. Прийняття рішення за наслідками розгляду звіту та затвердження заходів за результатами його розгляду. </w:t>
      </w:r>
    </w:p>
    <w:p w:rsidR="00FE6509" w:rsidRDefault="00B2047E" w:rsidP="00FE6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13C7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FE6509" w:rsidRPr="00FE6509">
        <w:rPr>
          <w:rFonts w:ascii="Times New Roman" w:hAnsi="Times New Roman" w:cs="Times New Roman"/>
          <w:sz w:val="24"/>
          <w:szCs w:val="24"/>
        </w:rPr>
        <w:t xml:space="preserve">Затвердити звіт ревізійної комісії Товариства за 2021, 2022, 2023 та 2024 роки і заходи за результатами його розгляду. </w:t>
      </w:r>
    </w:p>
    <w:p w:rsidR="00CB5400" w:rsidRPr="006E1289" w:rsidRDefault="002B00A6" w:rsidP="00FE6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="001D7EF5" w:rsidRPr="006E1289">
        <w:rPr>
          <w:rFonts w:ascii="Times New Roman" w:hAnsi="Times New Roman" w:cs="Times New Roman"/>
          <w:sz w:val="24"/>
          <w:szCs w:val="24"/>
        </w:rPr>
        <w:t xml:space="preserve"> голос</w:t>
      </w:r>
      <w:r w:rsidRPr="006E1289">
        <w:rPr>
          <w:rFonts w:ascii="Times New Roman" w:hAnsi="Times New Roman" w:cs="Times New Roman"/>
          <w:sz w:val="24"/>
          <w:szCs w:val="24"/>
        </w:rPr>
        <w:t xml:space="preserve">, що становить </w:t>
      </w:r>
      <w:r w:rsidRPr="00FE650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CB5400" w:rsidRPr="006E1289" w:rsidRDefault="002B00A6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FE650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FE6509" w:rsidRDefault="00FE6509" w:rsidP="00FE6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00A6" w:rsidRPr="006E1289">
        <w:rPr>
          <w:rFonts w:ascii="Times New Roman" w:hAnsi="Times New Roman" w:cs="Times New Roman"/>
          <w:sz w:val="24"/>
          <w:szCs w:val="24"/>
        </w:rPr>
        <w:t>рийняте рішення:</w:t>
      </w:r>
      <w:r w:rsidR="002B00A6"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Затвердити звіт ревізійної комісії Товариства за 2021, 2022, 2023 та 2024 роки і заходи за результатами його розгляду.</w:t>
      </w:r>
    </w:p>
    <w:p w:rsidR="00FE6509" w:rsidRDefault="00FE6509" w:rsidP="00FE6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C7D" w:rsidRPr="006E1289" w:rsidRDefault="00CC2259" w:rsidP="00FE6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4. З ПИТАННЯ 4</w:t>
      </w:r>
      <w:r w:rsidR="00DC2A65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 w:rsidR="00FE6509" w:rsidRPr="00FE6509">
        <w:rPr>
          <w:rFonts w:ascii="Times New Roman" w:hAnsi="Times New Roman" w:cs="Times New Roman"/>
          <w:b/>
          <w:sz w:val="24"/>
          <w:szCs w:val="24"/>
        </w:rPr>
        <w:t xml:space="preserve">Прийняття рішення за наслідками розгляду звітів  генерального директора, наглядової ради  та  ревізійної комісії   Товариства  за 2021, 2022, 2023 та 2024  роки . </w:t>
      </w:r>
      <w:r w:rsidR="00FE6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509" w:rsidRPr="00FE6509" w:rsidRDefault="00DC2A65" w:rsidP="00FE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013C7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509" w:rsidRPr="00FE6509">
        <w:rPr>
          <w:rFonts w:ascii="Times New Roman" w:hAnsi="Times New Roman" w:cs="Times New Roman"/>
          <w:sz w:val="24"/>
          <w:szCs w:val="24"/>
        </w:rPr>
        <w:t xml:space="preserve">Визнати роботу  генерального директора,  наглядової ради  та ревізійної комісії </w:t>
      </w:r>
      <w:proofErr w:type="spellStart"/>
      <w:r w:rsidR="00FE6509" w:rsidRPr="00FE6509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FE6509" w:rsidRPr="00FE6509">
        <w:rPr>
          <w:rFonts w:ascii="Times New Roman" w:hAnsi="Times New Roman" w:cs="Times New Roman"/>
          <w:sz w:val="24"/>
          <w:szCs w:val="24"/>
        </w:rPr>
        <w:t xml:space="preserve"> "ШОСТКИНСЬКЕ АТП 15962"  задовільною та такою, що відповідають меті і напрямкам діяльності  Товариства та його установчим документам. </w:t>
      </w:r>
    </w:p>
    <w:p w:rsidR="00CC2259" w:rsidRPr="006E1289" w:rsidRDefault="00CC2259" w:rsidP="00FE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="001D7EF5" w:rsidRPr="006E1289">
        <w:rPr>
          <w:rFonts w:ascii="Times New Roman" w:hAnsi="Times New Roman" w:cs="Times New Roman"/>
          <w:sz w:val="24"/>
          <w:szCs w:val="24"/>
        </w:rPr>
        <w:t xml:space="preserve"> голос</w:t>
      </w:r>
      <w:r w:rsidRPr="006E1289">
        <w:rPr>
          <w:rFonts w:ascii="Times New Roman" w:hAnsi="Times New Roman" w:cs="Times New Roman"/>
          <w:sz w:val="24"/>
          <w:szCs w:val="24"/>
        </w:rPr>
        <w:t xml:space="preserve">, що становить </w:t>
      </w:r>
      <w:r w:rsidRPr="00FE650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CC2259" w:rsidRPr="006E1289" w:rsidRDefault="00CC2259" w:rsidP="00FE6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FE6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FE6509" w:rsidRDefault="007F6219" w:rsidP="00FE6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FE6509" w:rsidRDefault="00FE6509" w:rsidP="00FE6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2259" w:rsidRPr="006E1289">
        <w:rPr>
          <w:rFonts w:ascii="Times New Roman" w:hAnsi="Times New Roman" w:cs="Times New Roman"/>
          <w:sz w:val="24"/>
          <w:szCs w:val="24"/>
        </w:rPr>
        <w:t>рийняте рішення:</w:t>
      </w:r>
      <w:r w:rsidR="00CC2259"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C7D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Pr="00FE6509">
        <w:rPr>
          <w:rFonts w:ascii="Times New Roman" w:hAnsi="Times New Roman" w:cs="Times New Roman"/>
          <w:b/>
          <w:sz w:val="24"/>
          <w:szCs w:val="24"/>
        </w:rPr>
        <w:t xml:space="preserve">Визнати роботу  генерального директора,  наглядової ради  та ревізійної комісії </w:t>
      </w:r>
      <w:proofErr w:type="spellStart"/>
      <w:r w:rsidRPr="00FE6509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FE6509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  задовільною та такою, що відповідають меті і напрямкам діяльності  Товариства та його установчим документам.</w:t>
      </w:r>
    </w:p>
    <w:p w:rsidR="00FE6509" w:rsidRDefault="00FE6509" w:rsidP="00FE6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A6" w:rsidRPr="006E1289" w:rsidRDefault="00422F78" w:rsidP="00FE650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 xml:space="preserve">5. З ПИТАННЯ 5 ПОРЯДКУ ДЕННОГО: </w:t>
      </w:r>
      <w:r w:rsidR="00FE6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E6509" w:rsidRPr="00FE6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Затвердження річних звітів та результатів фінансово-господарської діяльності Товариства за 2021, 2022, 2023 та 2024 роки.  </w:t>
      </w:r>
    </w:p>
    <w:p w:rsidR="00AE60CB" w:rsidRPr="00AE60CB" w:rsidRDefault="00C86E44" w:rsidP="00AE60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FE6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0CB" w:rsidRPr="00AE60CB">
        <w:rPr>
          <w:rFonts w:ascii="Times New Roman" w:eastAsia="Calibri" w:hAnsi="Times New Roman" w:cs="Times New Roman"/>
          <w:sz w:val="24"/>
          <w:szCs w:val="24"/>
        </w:rPr>
        <w:t>Затвердити річний звіти та результати фінансово-господарської діяльності Товариства в 2021році.</w:t>
      </w:r>
    </w:p>
    <w:p w:rsidR="00AE60CB" w:rsidRPr="00AE60CB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0CB">
        <w:rPr>
          <w:rFonts w:ascii="Times New Roman" w:eastAsia="Calibri" w:hAnsi="Times New Roman" w:cs="Times New Roman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2022 році.</w:t>
      </w:r>
    </w:p>
    <w:p w:rsidR="00AE60CB" w:rsidRPr="00AE60CB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0CB">
        <w:rPr>
          <w:rFonts w:ascii="Times New Roman" w:eastAsia="Calibri" w:hAnsi="Times New Roman" w:cs="Times New Roman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2023 році.</w:t>
      </w:r>
    </w:p>
    <w:p w:rsidR="00C7061B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0CB">
        <w:rPr>
          <w:rFonts w:ascii="Times New Roman" w:eastAsia="Calibri" w:hAnsi="Times New Roman" w:cs="Times New Roman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2024 році.</w:t>
      </w:r>
    </w:p>
    <w:p w:rsidR="005C42D9" w:rsidRPr="006E1289" w:rsidRDefault="005C42D9" w:rsidP="00F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lastRenderedPageBreak/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sz w:val="24"/>
          <w:szCs w:val="24"/>
        </w:rPr>
        <w:t xml:space="preserve"> </w:t>
      </w:r>
      <w:r w:rsidR="00CA2E5B" w:rsidRPr="00FE6509">
        <w:rPr>
          <w:rFonts w:ascii="Times New Roman" w:hAnsi="Times New Roman" w:cs="Times New Roman"/>
          <w:b/>
          <w:sz w:val="24"/>
          <w:szCs w:val="24"/>
        </w:rPr>
        <w:t>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FE650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5C42D9" w:rsidRPr="006E1289" w:rsidRDefault="005C42D9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FE6509" w:rsidRDefault="007F6219" w:rsidP="007F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AE60CB" w:rsidRPr="00AE60CB" w:rsidRDefault="00C86E44" w:rsidP="00AE60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FE65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60CB" w:rsidRPr="00AE60CB">
        <w:rPr>
          <w:rFonts w:ascii="Times New Roman" w:eastAsia="Calibri" w:hAnsi="Times New Roman" w:cs="Times New Roman"/>
          <w:b/>
          <w:sz w:val="24"/>
          <w:szCs w:val="24"/>
        </w:rPr>
        <w:t>Затвердити річний звіти та результати фінансово-господарської діяльності Товариства в 2021році.</w:t>
      </w:r>
    </w:p>
    <w:p w:rsidR="00AE60CB" w:rsidRPr="00AE60CB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60CB">
        <w:rPr>
          <w:rFonts w:ascii="Times New Roman" w:eastAsia="Calibri" w:hAnsi="Times New Roman" w:cs="Times New Roman"/>
          <w:b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2022 році.</w:t>
      </w:r>
    </w:p>
    <w:p w:rsidR="00AE60CB" w:rsidRPr="00AE60CB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60CB">
        <w:rPr>
          <w:rFonts w:ascii="Times New Roman" w:eastAsia="Calibri" w:hAnsi="Times New Roman" w:cs="Times New Roman"/>
          <w:b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2023 році.</w:t>
      </w:r>
    </w:p>
    <w:p w:rsidR="006E1289" w:rsidRDefault="00AE60CB" w:rsidP="00AE60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60CB">
        <w:rPr>
          <w:rFonts w:ascii="Times New Roman" w:eastAsia="Calibri" w:hAnsi="Times New Roman" w:cs="Times New Roman"/>
          <w:b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2024 році.</w:t>
      </w:r>
    </w:p>
    <w:p w:rsidR="00C7061B" w:rsidRPr="006E1289" w:rsidRDefault="00C7061B" w:rsidP="00FC6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0CB" w:rsidRDefault="00C86E44" w:rsidP="00AE60CB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6. З ПИТАННЯ 6 ПОРЯДКУ ДЕННОГО:</w:t>
      </w: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0CB" w:rsidRPr="00AE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Розподіл прибутку / погашення збитку  Товариства за 2021, 2022, 2023 та 2024 роки .</w:t>
      </w:r>
    </w:p>
    <w:p w:rsidR="00AE60CB" w:rsidRPr="00AE60CB" w:rsidRDefault="00FB23B8" w:rsidP="00AE60CB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рішення: </w:t>
      </w:r>
      <w:r w:rsidR="00AE60CB" w:rsidRPr="00AE6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Збиток Товариства за 2021 рік у сумі 36,0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AE60CB" w:rsidRPr="00AE60CB" w:rsidRDefault="00AE60CB" w:rsidP="00AE60CB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Збиток  Товариства за 2022 рік у сумі 8,0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AE60CB" w:rsidRPr="00AE60CB" w:rsidRDefault="00AE60CB" w:rsidP="00AE60CB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Прибуток Товариства за 2023 рік у сумі 29,0 тис. грн. не розподіляти, з метою недопущення дефіциту обігових коштів Товариства, дивіденди  не нараховувати і не виплачувати.</w:t>
      </w:r>
    </w:p>
    <w:p w:rsidR="00AE60CB" w:rsidRDefault="00AE60CB" w:rsidP="00AE60CB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Збиток Товариства за 2024 рік у сумі 162,0 тис. грн. погасити за рахунок прибутку, який планується отримати в майбутніх періодах. Розподіл прибутку не проводити   дивіденди не нарахов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увати і не виплачувати</w:t>
      </w:r>
      <w:r w:rsidRPr="00AE6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3B8" w:rsidRPr="006E1289" w:rsidRDefault="00FB23B8" w:rsidP="00AE60CB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AE60CB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FB23B8" w:rsidRPr="006E1289" w:rsidRDefault="00FB23B8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AE6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AE60CB" w:rsidRDefault="007F6219" w:rsidP="00AE6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AE60CB" w:rsidRPr="00AE60CB" w:rsidRDefault="00481EA7" w:rsidP="00AE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 рішення:</w:t>
      </w:r>
      <w:r w:rsidRPr="006E1289">
        <w:rPr>
          <w:sz w:val="24"/>
          <w:szCs w:val="24"/>
        </w:rPr>
        <w:t xml:space="preserve"> </w:t>
      </w:r>
      <w:r w:rsidR="006C443E">
        <w:rPr>
          <w:sz w:val="24"/>
          <w:szCs w:val="24"/>
        </w:rPr>
        <w:t xml:space="preserve"> </w:t>
      </w:r>
      <w:r w:rsidR="00AE60CB" w:rsidRPr="00AE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Збиток Товариства за 2021 рік у сумі 36,0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AE60CB" w:rsidRPr="00AE60CB" w:rsidRDefault="00AE60CB" w:rsidP="00AE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Збиток  Товариства за 2022 рік у сумі 8,0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AE60CB" w:rsidRPr="00AE60CB" w:rsidRDefault="00AE60CB" w:rsidP="00AE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Прибуток Товариства за 2023 рік у сумі 29,0 тис. грн. не розподіляти, з метою недопущення дефіциту обігових коштів Товариства, дивіденди  не нараховувати і не виплачувати.</w:t>
      </w:r>
    </w:p>
    <w:p w:rsidR="00AE60CB" w:rsidRDefault="00AE60CB" w:rsidP="00AE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Збиток Товариства за 2024 рік у сумі 162,0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624826" w:rsidRDefault="00624826" w:rsidP="0062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826" w:rsidRDefault="001F30BE" w:rsidP="0062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З ПИТАННЯ 7 ПОРЯДКУ ДЕННОГО:</w:t>
      </w:r>
      <w:r w:rsidR="00624826" w:rsidRPr="0062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826">
        <w:rPr>
          <w:rFonts w:ascii="Times New Roman" w:hAnsi="Times New Roman" w:cs="Times New Roman"/>
          <w:b/>
          <w:sz w:val="24"/>
          <w:szCs w:val="24"/>
        </w:rPr>
        <w:t>Припинення повноважень наглядової ради Товариства у  повному складі    у зв’язку із закінчення терміну на який обиралася наглядова рада.</w:t>
      </w:r>
    </w:p>
    <w:p w:rsidR="00624826" w:rsidRDefault="00624826" w:rsidP="0062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 рішення:</w:t>
      </w:r>
      <w:r w:rsidRPr="00624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Припинити повноваження наглядової ради Товариства у  складі: голова   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:rsidR="00624826" w:rsidRDefault="00624826" w:rsidP="00624826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>
        <w:rPr>
          <w:rFonts w:ascii="Times New Roman" w:hAnsi="Times New Roman" w:cs="Times New Roman"/>
          <w:sz w:val="24"/>
          <w:szCs w:val="24"/>
        </w:rPr>
        <w:t xml:space="preserve"> "ЗА" – </w:t>
      </w:r>
      <w:r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>
        <w:rPr>
          <w:rFonts w:ascii="Times New Roman" w:hAnsi="Times New Roman" w:cs="Times New Roman"/>
          <w:b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624826" w:rsidRDefault="00624826" w:rsidP="0062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624826" w:rsidRDefault="00624826" w:rsidP="0062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624826" w:rsidRDefault="00624826" w:rsidP="0062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624826" w:rsidRPr="00624826" w:rsidRDefault="00624826" w:rsidP="0062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Прийняте рішення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826">
        <w:rPr>
          <w:rFonts w:ascii="Times New Roman" w:hAnsi="Times New Roman" w:cs="Times New Roman"/>
          <w:b/>
          <w:sz w:val="24"/>
          <w:szCs w:val="24"/>
        </w:rPr>
        <w:t>Припинити повноваження наглядової 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Товариства у  складі: голова </w:t>
      </w:r>
      <w:r w:rsidRPr="00624826">
        <w:rPr>
          <w:rFonts w:ascii="Times New Roman" w:hAnsi="Times New Roman" w:cs="Times New Roman"/>
          <w:b/>
          <w:sz w:val="24"/>
          <w:szCs w:val="24"/>
        </w:rPr>
        <w:t>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:rsidR="00624826" w:rsidRDefault="00624826" w:rsidP="006248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0327" w:rsidRDefault="001F30BE" w:rsidP="00725C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1EA7" w:rsidRPr="006E1289">
        <w:rPr>
          <w:rFonts w:ascii="Times New Roman" w:hAnsi="Times New Roman" w:cs="Times New Roman"/>
          <w:sz w:val="24"/>
          <w:szCs w:val="24"/>
        </w:rPr>
        <w:t xml:space="preserve">. </w:t>
      </w:r>
      <w:r w:rsidR="00481EA7" w:rsidRPr="006E1289">
        <w:rPr>
          <w:rFonts w:ascii="Times New Roman" w:hAnsi="Times New Roman" w:cs="Times New Roman"/>
          <w:b/>
          <w:sz w:val="24"/>
          <w:szCs w:val="24"/>
        </w:rPr>
        <w:t xml:space="preserve">З ПИТАННЯ </w:t>
      </w:r>
      <w:r w:rsidR="00624826">
        <w:rPr>
          <w:rFonts w:ascii="Times New Roman" w:hAnsi="Times New Roman" w:cs="Times New Roman"/>
          <w:b/>
          <w:sz w:val="24"/>
          <w:szCs w:val="24"/>
        </w:rPr>
        <w:t>8</w:t>
      </w:r>
      <w:r w:rsidR="00481EA7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 w:rsidR="00C7061B">
        <w:rPr>
          <w:rFonts w:ascii="Times New Roman" w:hAnsi="Times New Roman" w:cs="Times New Roman"/>
          <w:b/>
          <w:sz w:val="24"/>
          <w:szCs w:val="24"/>
        </w:rPr>
        <w:t xml:space="preserve">  Об</w:t>
      </w:r>
      <w:r w:rsidR="00C86E44" w:rsidRPr="00463C46">
        <w:rPr>
          <w:rFonts w:ascii="Times New Roman" w:hAnsi="Times New Roman" w:cs="Times New Roman"/>
          <w:b/>
          <w:sz w:val="24"/>
          <w:szCs w:val="24"/>
        </w:rPr>
        <w:t>рання членів наглядової ради</w:t>
      </w:r>
      <w:r w:rsidR="00C7061B">
        <w:rPr>
          <w:rFonts w:ascii="Times New Roman" w:hAnsi="Times New Roman" w:cs="Times New Roman"/>
          <w:b/>
          <w:sz w:val="24"/>
          <w:szCs w:val="24"/>
        </w:rPr>
        <w:t>.</w:t>
      </w:r>
      <w:r w:rsidR="00C86E44" w:rsidRPr="00463C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0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6E44" w:rsidRPr="006E1289" w:rsidRDefault="00C86E44" w:rsidP="00725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 рішення:</w:t>
      </w:r>
      <w:r w:rsidRPr="006E1289">
        <w:rPr>
          <w:i/>
          <w:sz w:val="24"/>
          <w:szCs w:val="24"/>
          <w:shd w:val="clear" w:color="auto" w:fill="FFFFFF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Обрання членів Наглядової ради Товариства здійснюється шляхом кумулятивного голосування із числа кандидатів, запропонованих акціонерами. </w:t>
      </w:r>
    </w:p>
    <w:p w:rsidR="00422F78" w:rsidRPr="006E1289" w:rsidRDefault="00422F78" w:rsidP="00FC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Підсумки голосування</w:t>
      </w:r>
      <w:r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зазначенням результатів голосування </w:t>
      </w:r>
      <w:r w:rsidR="007465F3"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кількості голосів, отриманих за кожного з кандидатів в члени наглядової ради.</w:t>
      </w:r>
    </w:p>
    <w:tbl>
      <w:tblPr>
        <w:tblW w:w="100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59"/>
        <w:gridCol w:w="2977"/>
      </w:tblGrid>
      <w:tr w:rsidR="00422F78" w:rsidRPr="006E1289" w:rsidTr="00E630C3">
        <w:trPr>
          <w:trHeight w:val="30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78" w:rsidRPr="006E1289" w:rsidRDefault="00422F78" w:rsidP="00FC6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81EA7" w:rsidRPr="006E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963" w:rsidRPr="006E12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КАНДИДАТ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F78" w:rsidRPr="006E1289" w:rsidRDefault="00E630C3" w:rsidP="00FC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кумулятивних</w:t>
            </w:r>
            <w:proofErr w:type="spellEnd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голосі</w:t>
            </w:r>
            <w:proofErr w:type="gramStart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(числом)</w:t>
            </w:r>
            <w:r w:rsidR="002D3963" w:rsidRPr="006E1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0327" w:rsidRPr="006E1289" w:rsidTr="00E630C3">
        <w:trPr>
          <w:trHeight w:val="282"/>
        </w:trPr>
        <w:tc>
          <w:tcPr>
            <w:tcW w:w="7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27" w:rsidRPr="000B3B64" w:rsidRDefault="00624826" w:rsidP="00FC63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Івченко Олександр Анатолійович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24826">
              <w:rPr>
                <w:rFonts w:ascii="Times New Roman" w:hAnsi="Times New Roman" w:cs="Times New Roman"/>
                <w:sz w:val="24"/>
                <w:szCs w:val="24"/>
              </w:rPr>
              <w:t>акціонер</w:t>
            </w:r>
            <w:r w:rsidRPr="0062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7" w:rsidRPr="006E1289" w:rsidRDefault="00CA2E5B" w:rsidP="00FC6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2 454 153</w:t>
            </w:r>
            <w:r w:rsidR="00760327" w:rsidRPr="006E1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60327" w:rsidRPr="006E1289" w:rsidTr="00E630C3">
        <w:trPr>
          <w:trHeight w:val="30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327" w:rsidRPr="000B3B64" w:rsidRDefault="00624826" w:rsidP="00FC6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Мозолевський Віктор Володимирович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</w:t>
            </w:r>
            <w:r w:rsidR="006C443E" w:rsidRPr="0062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7" w:rsidRPr="006E1289" w:rsidRDefault="00CA2E5B" w:rsidP="00FC6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2 454 153</w:t>
            </w:r>
            <w:r w:rsidR="00760327" w:rsidRPr="006E1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60327" w:rsidRPr="006E1289" w:rsidTr="00E630C3">
        <w:trPr>
          <w:trHeight w:val="30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327" w:rsidRPr="000B3B64" w:rsidRDefault="00624826" w:rsidP="00FC6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Тарасенко Алла Яківна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7" w:rsidRPr="006E1289" w:rsidRDefault="00CA2E5B" w:rsidP="00FC6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2 454 153</w:t>
            </w:r>
          </w:p>
        </w:tc>
      </w:tr>
      <w:tr w:rsidR="00BD3FAB" w:rsidRPr="006E1289" w:rsidTr="00E630C3">
        <w:trPr>
          <w:trHeight w:val="30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AB" w:rsidRPr="006E1289" w:rsidRDefault="00BD3FAB" w:rsidP="00FC6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E12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</w:t>
            </w:r>
            <w:r w:rsidRPr="006E128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кумулятивних голосів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AB" w:rsidRPr="006E1289" w:rsidRDefault="00D34704" w:rsidP="00FC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7 362 459</w:t>
            </w:r>
            <w:r w:rsidR="006248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6E1289" w:rsidRPr="006E12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30C3" w:rsidRDefault="00422F78" w:rsidP="0062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>Прийняте рішення</w:t>
      </w:r>
      <w:r w:rsidRPr="006E12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30C3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6E1289"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D96">
        <w:rPr>
          <w:rFonts w:ascii="Times New Roman" w:hAnsi="Times New Roman" w:cs="Times New Roman"/>
          <w:b/>
          <w:sz w:val="24"/>
          <w:szCs w:val="24"/>
        </w:rPr>
        <w:t xml:space="preserve">Обрати Наглядову раду </w:t>
      </w:r>
      <w:proofErr w:type="spellStart"/>
      <w:r w:rsidR="00624826" w:rsidRPr="00624826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="00624826" w:rsidRPr="00624826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  </w:t>
      </w:r>
      <w:r w:rsidR="00D17D96">
        <w:rPr>
          <w:rFonts w:ascii="Times New Roman" w:hAnsi="Times New Roman" w:cs="Times New Roman"/>
          <w:b/>
          <w:sz w:val="24"/>
          <w:szCs w:val="24"/>
        </w:rPr>
        <w:t xml:space="preserve">у складі </w:t>
      </w:r>
      <w:r w:rsidR="002F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826">
        <w:rPr>
          <w:rFonts w:ascii="Times New Roman" w:hAnsi="Times New Roman" w:cs="Times New Roman"/>
          <w:b/>
          <w:sz w:val="24"/>
          <w:szCs w:val="24"/>
        </w:rPr>
        <w:t>акціонер</w:t>
      </w:r>
      <w:r w:rsidR="00624826">
        <w:rPr>
          <w:rFonts w:ascii="Times New Roman" w:hAnsi="Times New Roman" w:cs="Times New Roman"/>
          <w:b/>
          <w:sz w:val="24"/>
          <w:szCs w:val="24"/>
        </w:rPr>
        <w:t>ів Товариства</w:t>
      </w:r>
      <w:r w:rsidR="00D34704">
        <w:rPr>
          <w:rFonts w:ascii="Times New Roman" w:hAnsi="Times New Roman" w:cs="Times New Roman"/>
          <w:b/>
          <w:sz w:val="24"/>
          <w:szCs w:val="24"/>
        </w:rPr>
        <w:t>:</w:t>
      </w:r>
      <w:r w:rsidR="0062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826">
        <w:rPr>
          <w:rFonts w:ascii="Times New Roman" w:hAnsi="Times New Roman" w:cs="Times New Roman"/>
          <w:b/>
          <w:sz w:val="24"/>
          <w:szCs w:val="24"/>
        </w:rPr>
        <w:t>Івченко Олександр Анатолійович</w:t>
      </w:r>
      <w:r w:rsidR="00624826">
        <w:rPr>
          <w:rFonts w:ascii="Times New Roman" w:hAnsi="Times New Roman" w:cs="Times New Roman"/>
          <w:b/>
          <w:sz w:val="24"/>
          <w:szCs w:val="24"/>
        </w:rPr>
        <w:t>,</w:t>
      </w:r>
      <w:r w:rsidR="0062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826">
        <w:rPr>
          <w:rFonts w:ascii="Times New Roman" w:hAnsi="Times New Roman" w:cs="Times New Roman"/>
          <w:b/>
          <w:sz w:val="24"/>
          <w:szCs w:val="24"/>
        </w:rPr>
        <w:t>Мозолевський Віктор Володимирович</w:t>
      </w:r>
      <w:r w:rsidR="0062482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="00624826">
        <w:rPr>
          <w:rFonts w:ascii="Times New Roman" w:hAnsi="Times New Roman" w:cs="Times New Roman"/>
          <w:b/>
          <w:sz w:val="24"/>
          <w:szCs w:val="24"/>
        </w:rPr>
        <w:t>Тарасенко Алла Яківна</w:t>
      </w:r>
      <w:r w:rsidR="00D34704">
        <w:rPr>
          <w:rFonts w:ascii="Times New Roman" w:hAnsi="Times New Roman" w:cs="Times New Roman"/>
          <w:b/>
          <w:sz w:val="24"/>
          <w:szCs w:val="24"/>
        </w:rPr>
        <w:t>, строком  на 3  роки, згідно з Статутом Товариства.</w:t>
      </w:r>
    </w:p>
    <w:p w:rsidR="00624826" w:rsidRPr="00760327" w:rsidRDefault="00624826" w:rsidP="0062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1EA" w:rsidRPr="006E1289" w:rsidRDefault="00DD05C9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13DDF" w:rsidRPr="006E1289">
        <w:rPr>
          <w:rFonts w:ascii="Times New Roman" w:hAnsi="Times New Roman" w:cs="Times New Roman"/>
          <w:b/>
          <w:sz w:val="24"/>
          <w:szCs w:val="24"/>
        </w:rPr>
        <w:t xml:space="preserve">. З ПИТАННЯ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13DDF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 xml:space="preserve">Затвердження умов </w:t>
      </w:r>
      <w:r w:rsidR="00C01737">
        <w:rPr>
          <w:rFonts w:ascii="Times New Roman" w:hAnsi="Times New Roman" w:cs="Times New Roman"/>
          <w:b/>
          <w:sz w:val="24"/>
          <w:szCs w:val="24"/>
        </w:rPr>
        <w:t xml:space="preserve">цивільно-правових 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 xml:space="preserve">договорів, що укладатимуться з членами </w:t>
      </w:r>
      <w:r w:rsidR="00C01737">
        <w:rPr>
          <w:rFonts w:ascii="Times New Roman" w:hAnsi="Times New Roman" w:cs="Times New Roman"/>
          <w:b/>
          <w:sz w:val="24"/>
          <w:szCs w:val="24"/>
        </w:rPr>
        <w:t>Н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>аглядової ради</w:t>
      </w:r>
      <w:r w:rsidR="00C01737">
        <w:rPr>
          <w:rFonts w:ascii="Times New Roman" w:hAnsi="Times New Roman" w:cs="Times New Roman"/>
          <w:b/>
          <w:sz w:val="24"/>
          <w:szCs w:val="24"/>
        </w:rPr>
        <w:t xml:space="preserve"> Товариства.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 xml:space="preserve"> Обрання особи, яка уповноважується на підписання </w:t>
      </w:r>
      <w:r w:rsidR="00C0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>договорів</w:t>
      </w:r>
      <w:r w:rsidR="00C01737" w:rsidRPr="00C01737">
        <w:t xml:space="preserve"> </w:t>
      </w:r>
      <w:r w:rsidR="00C01737" w:rsidRPr="00C01737">
        <w:rPr>
          <w:rFonts w:ascii="Times New Roman" w:hAnsi="Times New Roman" w:cs="Times New Roman"/>
          <w:b/>
          <w:sz w:val="24"/>
          <w:szCs w:val="24"/>
        </w:rPr>
        <w:t>з членами Наглядової ради Товариства</w:t>
      </w:r>
      <w:r w:rsidR="000831EA" w:rsidRPr="006E12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D05C9" w:rsidRDefault="000831EA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DD05C9" w:rsidRPr="00DD05C9">
        <w:rPr>
          <w:rFonts w:ascii="Times New Roman" w:hAnsi="Times New Roman" w:cs="Times New Roman"/>
          <w:sz w:val="24"/>
          <w:szCs w:val="24"/>
        </w:rPr>
        <w:t xml:space="preserve">Затвердити  умови безоплатних  цивільно-правових договорів, що укладатимуться з членами наглядової ради </w:t>
      </w:r>
      <w:proofErr w:type="spellStart"/>
      <w:r w:rsidR="00DD05C9" w:rsidRPr="00DD05C9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DD05C9" w:rsidRPr="00DD05C9">
        <w:rPr>
          <w:rFonts w:ascii="Times New Roman" w:hAnsi="Times New Roman" w:cs="Times New Roman"/>
          <w:sz w:val="24"/>
          <w:szCs w:val="24"/>
        </w:rPr>
        <w:t xml:space="preserve"> "ШОСТКИНСЬКЕ АТП 15962".   Уповноважити генерального директора Товариства підписати договори з членами Наглядової ради.  </w:t>
      </w:r>
    </w:p>
    <w:p w:rsidR="000831EA" w:rsidRPr="006E1289" w:rsidRDefault="000831EA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DD05C9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0831EA" w:rsidRPr="006E1289" w:rsidRDefault="000831EA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E76CA9" w:rsidRPr="006E1289" w:rsidRDefault="002705CD" w:rsidP="00FC6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89">
        <w:rPr>
          <w:rFonts w:ascii="Times New Roman" w:hAnsi="Times New Roman" w:cs="Times New Roman"/>
          <w:sz w:val="24"/>
          <w:szCs w:val="24"/>
        </w:rPr>
        <w:t>Прийняте рішення:</w:t>
      </w:r>
      <w:r w:rsidR="001548A7" w:rsidRPr="006E1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5C9" w:rsidRPr="00DD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Затвердити  умови безоплатних  цивільно-правових договорів, що укладатимуться з членами наглядової ради </w:t>
      </w:r>
      <w:proofErr w:type="spellStart"/>
      <w:r w:rsidR="00DD05C9" w:rsidRPr="00DD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ПрАТ</w:t>
      </w:r>
      <w:proofErr w:type="spellEnd"/>
      <w:r w:rsidR="00DD05C9" w:rsidRPr="00DD0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"ШОСТКИНСЬКЕ АТП 15962".   Уповноважити генерального директора Товариства підписати договори з членами Наглядової ради.  </w:t>
      </w:r>
    </w:p>
    <w:p w:rsidR="00DD05C9" w:rsidRDefault="00DD05C9" w:rsidP="00FC6318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5C9" w:rsidRDefault="00DD05C9" w:rsidP="00FC6318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5C9" w:rsidRDefault="00DD05C9" w:rsidP="00DD0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E1289">
        <w:rPr>
          <w:rFonts w:ascii="Times New Roman" w:hAnsi="Times New Roman" w:cs="Times New Roman"/>
          <w:b/>
          <w:sz w:val="24"/>
          <w:szCs w:val="24"/>
        </w:rPr>
        <w:t>. З ПИТАННЯ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Затвердження нової редакції Статуту з метою приведення його положень до норм  Закону України «Про акціонерні товариства»  №2465-IX від 22.07.2022 р.  Надання повноважень на підписання нової редакції Статуту.</w:t>
      </w:r>
    </w:p>
    <w:p w:rsidR="00DD05C9" w:rsidRDefault="00DD05C9" w:rsidP="00DD0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Затвердити нову редакцію Статуту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"ШОСТКИНСЬКЕ АТП 15962". Доручити голові та секретарю зборів підписати нову редакцію Статуту від імені  Товариства.  </w:t>
      </w:r>
    </w:p>
    <w:p w:rsidR="00DD05C9" w:rsidRPr="006E1289" w:rsidRDefault="00DD05C9" w:rsidP="00DD0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6B4A85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DD05C9" w:rsidRPr="006E1289" w:rsidRDefault="00DD05C9" w:rsidP="00DD0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DD05C9" w:rsidRPr="007F6219" w:rsidRDefault="00DD05C9" w:rsidP="00DD0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DD05C9" w:rsidRDefault="00DD05C9" w:rsidP="00DD0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DD05C9" w:rsidRDefault="00DD05C9" w:rsidP="00DD0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>Прийняте рішення:</w:t>
      </w:r>
      <w:r w:rsidRPr="006E128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5C9">
        <w:rPr>
          <w:rFonts w:ascii="Times New Roman" w:hAnsi="Times New Roman" w:cs="Times New Roman"/>
          <w:b/>
          <w:sz w:val="24"/>
          <w:szCs w:val="24"/>
        </w:rPr>
        <w:t xml:space="preserve">Затвердити нову редакцію Статуту </w:t>
      </w:r>
      <w:proofErr w:type="spellStart"/>
      <w:r w:rsidRPr="00DD05C9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DD05C9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15962". Доручити голові та секретарю зборів підписати нову редакцію Статуту від імені  Товариства.  </w:t>
      </w:r>
    </w:p>
    <w:p w:rsidR="00DD05C9" w:rsidRDefault="00DD05C9" w:rsidP="00FC6318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5C9" w:rsidRDefault="00DD05C9" w:rsidP="00FC6318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76CA9" w:rsidRPr="006E1289">
        <w:rPr>
          <w:rFonts w:ascii="Times New Roman" w:hAnsi="Times New Roman" w:cs="Times New Roman"/>
          <w:b/>
          <w:sz w:val="24"/>
          <w:szCs w:val="24"/>
        </w:rPr>
        <w:t xml:space="preserve">. З ПИТАННЯ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76CA9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</w:t>
      </w:r>
      <w:r w:rsidR="00E76CA9"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0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  припинення повноважень ревізійної комісії Товариства в повному складі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D0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76CA9" w:rsidRPr="008C7C22" w:rsidRDefault="00E76CA9" w:rsidP="00FC6318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рішення: </w:t>
      </w:r>
      <w:r w:rsidR="008C7C22" w:rsidRPr="008C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Припинити повноваження ревізійної комісії Товариства у складі: голова ревізійної комісії Дворецький Віктор Васильович, члени ревізійної комісії  </w:t>
      </w:r>
      <w:proofErr w:type="spellStart"/>
      <w:r w:rsidR="008C7C22" w:rsidRPr="008C7C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Босенко</w:t>
      </w:r>
      <w:proofErr w:type="spellEnd"/>
      <w:r w:rsidR="008C7C22" w:rsidRPr="008C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Сергій Миколайович </w:t>
      </w:r>
      <w:r w:rsidR="008C7C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Задорожна Валентина Іванівна.</w:t>
      </w:r>
      <w:r w:rsidR="00DD05C9" w:rsidRPr="008C7C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CA9" w:rsidRPr="006E1289" w:rsidRDefault="00E76CA9" w:rsidP="00FC6318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6B4A85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E76CA9" w:rsidRPr="006E1289" w:rsidRDefault="00E76CA9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7F6219" w:rsidRDefault="007F6219" w:rsidP="007F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8C7C22" w:rsidRPr="008C7C22" w:rsidRDefault="00E76CA9" w:rsidP="00EE3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 рішення:</w:t>
      </w:r>
      <w:r w:rsidRPr="006E1289">
        <w:rPr>
          <w:sz w:val="24"/>
          <w:szCs w:val="24"/>
        </w:rPr>
        <w:t xml:space="preserve"> </w:t>
      </w:r>
      <w:r w:rsidR="008C7C22" w:rsidRPr="008C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Припинити повноваження ревізійної комісії Товариства у складі: голова </w:t>
      </w:r>
      <w:r w:rsidR="00887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8C7C22" w:rsidRPr="008C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евізійної комісії Дворецький Віктор Васильович, члени ревізійної комісії  </w:t>
      </w:r>
      <w:proofErr w:type="spellStart"/>
      <w:r w:rsidR="008C7C22" w:rsidRPr="008C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Босенко</w:t>
      </w:r>
      <w:proofErr w:type="spellEnd"/>
      <w:r w:rsidR="008C7C22" w:rsidRPr="008C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Сергій Миколайович та Задорожна Валентина Іванівна, у зв’язку із відсутністю   в новій редакції  Статуту Товариства такого органу управління.</w:t>
      </w:r>
    </w:p>
    <w:p w:rsidR="00EE39EB" w:rsidRDefault="008C7C22" w:rsidP="00EE3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718A" w:rsidRDefault="00E76CA9" w:rsidP="00887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1</w:t>
      </w:r>
      <w:r w:rsidR="0088718A">
        <w:rPr>
          <w:rFonts w:ascii="Times New Roman" w:hAnsi="Times New Roman" w:cs="Times New Roman"/>
          <w:b/>
          <w:sz w:val="24"/>
          <w:szCs w:val="24"/>
        </w:rPr>
        <w:t>2</w:t>
      </w:r>
      <w:r w:rsidR="00013DDF" w:rsidRPr="006E1289">
        <w:rPr>
          <w:rFonts w:ascii="Times New Roman" w:hAnsi="Times New Roman" w:cs="Times New Roman"/>
          <w:b/>
          <w:sz w:val="24"/>
          <w:szCs w:val="24"/>
        </w:rPr>
        <w:t xml:space="preserve">. З ПИТАННЯ </w:t>
      </w:r>
      <w:r w:rsidRPr="006E1289">
        <w:rPr>
          <w:rFonts w:ascii="Times New Roman" w:hAnsi="Times New Roman" w:cs="Times New Roman"/>
          <w:b/>
          <w:sz w:val="24"/>
          <w:szCs w:val="24"/>
        </w:rPr>
        <w:t>1</w:t>
      </w:r>
      <w:r w:rsidR="0088718A">
        <w:rPr>
          <w:rFonts w:ascii="Times New Roman" w:hAnsi="Times New Roman" w:cs="Times New Roman"/>
          <w:b/>
          <w:sz w:val="24"/>
          <w:szCs w:val="24"/>
        </w:rPr>
        <w:t>2</w:t>
      </w:r>
      <w:r w:rsidR="00013DDF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 w:rsidR="0088718A" w:rsidRPr="0088718A">
        <w:rPr>
          <w:rFonts w:ascii="Times New Roman" w:hAnsi="Times New Roman" w:cs="Times New Roman"/>
          <w:b/>
          <w:sz w:val="24"/>
          <w:szCs w:val="24"/>
        </w:rPr>
        <w:t xml:space="preserve">Внесення змін до внутрішніх Положень Товариства. Затвердження нових редакцій внутрішніх Положень </w:t>
      </w:r>
      <w:proofErr w:type="spellStart"/>
      <w:r w:rsidR="0088718A" w:rsidRPr="0088718A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="0088718A" w:rsidRPr="0088718A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15962": Про загальні збори акціонерів, Про наглядову раду,  Про виконавчий орган.</w:t>
      </w:r>
    </w:p>
    <w:p w:rsidR="0088718A" w:rsidRDefault="00013DDF" w:rsidP="0088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Проект рішення: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2F1578">
        <w:rPr>
          <w:rFonts w:ascii="Times New Roman" w:hAnsi="Times New Roman" w:cs="Times New Roman"/>
          <w:sz w:val="24"/>
          <w:szCs w:val="24"/>
        </w:rPr>
        <w:t xml:space="preserve"> </w:t>
      </w:r>
      <w:r w:rsidR="0088718A" w:rsidRPr="0088718A">
        <w:rPr>
          <w:rFonts w:ascii="Times New Roman" w:hAnsi="Times New Roman" w:cs="Times New Roman"/>
          <w:sz w:val="24"/>
          <w:szCs w:val="24"/>
        </w:rPr>
        <w:t xml:space="preserve">У зв’язку з затвердженням нової редакції Статуту, внести відповідні зміни до внутрішніх Положень Товариства. Затвердити нову редакцію внутрішніх Положень   </w:t>
      </w:r>
      <w:proofErr w:type="spellStart"/>
      <w:r w:rsidR="0088718A" w:rsidRPr="0088718A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88718A" w:rsidRPr="0088718A">
        <w:rPr>
          <w:rFonts w:ascii="Times New Roman" w:hAnsi="Times New Roman" w:cs="Times New Roman"/>
          <w:sz w:val="24"/>
          <w:szCs w:val="24"/>
        </w:rPr>
        <w:t xml:space="preserve"> "ШОСТКИНСЬКЕ АТП 15962": Про загальні збори акціонерів, Про Наглядову раду, Про Виконавчий орган</w:t>
      </w:r>
      <w:r w:rsidR="0088718A">
        <w:rPr>
          <w:rFonts w:ascii="Times New Roman" w:hAnsi="Times New Roman" w:cs="Times New Roman"/>
          <w:sz w:val="24"/>
          <w:szCs w:val="24"/>
        </w:rPr>
        <w:t>.</w:t>
      </w:r>
    </w:p>
    <w:p w:rsidR="002F1578" w:rsidRPr="002F1578" w:rsidRDefault="00472996" w:rsidP="0088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Підсумки голосування</w:t>
      </w:r>
      <w:r w:rsidR="002F1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E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578" w:rsidRPr="002F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"ЗА" – </w:t>
      </w:r>
      <w:r w:rsidR="00CA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E5B" w:rsidRPr="0088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2 454 153</w:t>
      </w:r>
      <w:r w:rsidR="002F1578" w:rsidRPr="002F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голос, що становить </w:t>
      </w:r>
      <w:r w:rsidR="002F1578" w:rsidRPr="0088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100%</w:t>
      </w:r>
      <w:r w:rsidR="002F1578" w:rsidRPr="002F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2F1578" w:rsidRPr="002F1578" w:rsidRDefault="002F1578" w:rsidP="00FC6318">
      <w:pPr>
        <w:tabs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брали участь у голосуванні - 0 голосів,  </w:t>
      </w:r>
    </w:p>
    <w:p w:rsid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бюлетенями, визнаними недійсними - 0 голосів.  </w:t>
      </w:r>
    </w:p>
    <w:p w:rsidR="0088718A" w:rsidRPr="0088718A" w:rsidRDefault="00013DDF" w:rsidP="00887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>Прийняте рішення</w:t>
      </w:r>
      <w:r w:rsidR="0088718A">
        <w:rPr>
          <w:rFonts w:ascii="Times New Roman" w:hAnsi="Times New Roman" w:cs="Times New Roman"/>
          <w:sz w:val="24"/>
          <w:szCs w:val="24"/>
        </w:rPr>
        <w:t>:</w:t>
      </w:r>
      <w:r w:rsidR="0088718A" w:rsidRPr="0088718A">
        <w:t xml:space="preserve"> </w:t>
      </w:r>
      <w:r w:rsidR="0088718A" w:rsidRPr="0088718A">
        <w:rPr>
          <w:rFonts w:ascii="Times New Roman" w:hAnsi="Times New Roman" w:cs="Times New Roman"/>
          <w:b/>
          <w:sz w:val="24"/>
          <w:szCs w:val="24"/>
        </w:rPr>
        <w:t xml:space="preserve">У зв’язку з затвердженням нової редакції Статуту, внести відповідні зміни до внутрішніх Положень Товариства. Затвердити нову редакцію внутрішніх </w:t>
      </w:r>
      <w:r w:rsidR="0088718A" w:rsidRPr="008871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Положень   </w:t>
      </w:r>
      <w:proofErr w:type="spellStart"/>
      <w:r w:rsidR="0088718A" w:rsidRPr="0088718A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="0088718A" w:rsidRPr="0088718A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15962": Про загальні збори акціонерів, Про Наглядову раду,</w:t>
      </w:r>
      <w:r w:rsidR="0088718A" w:rsidRPr="0088718A">
        <w:rPr>
          <w:rFonts w:ascii="Times New Roman" w:hAnsi="Times New Roman" w:cs="Times New Roman"/>
          <w:sz w:val="24"/>
          <w:szCs w:val="24"/>
        </w:rPr>
        <w:t xml:space="preserve"> </w:t>
      </w:r>
      <w:r w:rsidR="0088718A" w:rsidRPr="0088718A">
        <w:rPr>
          <w:rFonts w:ascii="Times New Roman" w:hAnsi="Times New Roman" w:cs="Times New Roman"/>
          <w:b/>
          <w:sz w:val="24"/>
          <w:szCs w:val="24"/>
        </w:rPr>
        <w:t>Про Виконавчий орган.</w:t>
      </w:r>
    </w:p>
    <w:p w:rsidR="0088718A" w:rsidRDefault="0088718A" w:rsidP="00887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D5F" w:rsidRDefault="00BA3D5F" w:rsidP="00BA3D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139BE" w:rsidRPr="006E1289">
        <w:rPr>
          <w:rFonts w:ascii="Times New Roman" w:hAnsi="Times New Roman" w:cs="Times New Roman"/>
          <w:b/>
          <w:sz w:val="24"/>
          <w:szCs w:val="24"/>
        </w:rPr>
        <w:t>.  З ПИТАННЯ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39BE" w:rsidRPr="006E1289">
        <w:rPr>
          <w:rFonts w:ascii="Times New Roman" w:hAnsi="Times New Roman" w:cs="Times New Roman"/>
          <w:b/>
          <w:sz w:val="24"/>
          <w:szCs w:val="24"/>
        </w:rPr>
        <w:t xml:space="preserve"> ПОРЯДКУ ДЕННОГО: </w:t>
      </w:r>
      <w:r w:rsidRPr="00BA3D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Внесення змін до відомостей, що містяться в ЄДР про </w:t>
      </w:r>
      <w:proofErr w:type="spellStart"/>
      <w:r w:rsidRPr="00BA3D5F">
        <w:rPr>
          <w:rFonts w:ascii="Times New Roman" w:eastAsia="Calibri" w:hAnsi="Times New Roman" w:cs="Times New Roman"/>
          <w:b/>
          <w:bCs/>
          <w:sz w:val="24"/>
          <w:szCs w:val="24"/>
        </w:rPr>
        <w:t>ПрАТ</w:t>
      </w:r>
      <w:proofErr w:type="spellEnd"/>
      <w:r w:rsidRPr="00BA3D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"ШОСТКИНСЬКЕ АТП 15962", у  зв’язку з перейменуванням вулиці місцезнаходження Товариства та визначенням основного виду економічної діяльності Товариства. </w:t>
      </w:r>
    </w:p>
    <w:p w:rsidR="00BA3D5F" w:rsidRDefault="000139BE" w:rsidP="00BA3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 рішення:</w:t>
      </w:r>
      <w:r w:rsidR="0038343A"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D5F" w:rsidRPr="00BA3D5F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перейменуванням   адреси місцезнаходження Товариства, вулиця Гагаріна   перейменована  на вулицю Леоніда Каденюка, та визначенням основним видом економічної  діяльності Товариства (за КВЕД)  -  68.20 Надання в оренду й експлуатацію власного чи орендованого нерухомого майна, внести відповідні зміни до відомостей в ЄДР про Товариство.</w:t>
      </w:r>
    </w:p>
    <w:p w:rsidR="0038343A" w:rsidRPr="006E1289" w:rsidRDefault="0038343A" w:rsidP="00BA3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 w:rsidRPr="006E1289">
        <w:rPr>
          <w:rFonts w:ascii="Times New Roman" w:hAnsi="Times New Roman" w:cs="Times New Roman"/>
          <w:sz w:val="24"/>
          <w:szCs w:val="24"/>
        </w:rPr>
        <w:t xml:space="preserve"> "ЗА" – </w:t>
      </w:r>
      <w:r w:rsidR="00CA2E5B"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 w:rsidRPr="006E1289"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 w:rsidRPr="00BA3D5F">
        <w:rPr>
          <w:rFonts w:ascii="Times New Roman" w:hAnsi="Times New Roman" w:cs="Times New Roman"/>
          <w:b/>
          <w:sz w:val="24"/>
          <w:szCs w:val="24"/>
        </w:rPr>
        <w:t>100%</w:t>
      </w:r>
      <w:r w:rsidRPr="006E1289"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38343A" w:rsidRPr="006E1289" w:rsidRDefault="0038343A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7F6219" w:rsidRP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7F6219" w:rsidRDefault="007F6219" w:rsidP="007F6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19"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CD0D0C" w:rsidRDefault="0038343A" w:rsidP="00BA3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89">
        <w:rPr>
          <w:rFonts w:ascii="Times New Roman" w:hAnsi="Times New Roman" w:cs="Times New Roman"/>
          <w:sz w:val="24"/>
          <w:szCs w:val="24"/>
        </w:rPr>
        <w:t>Прийняте рішення:</w:t>
      </w:r>
      <w:r w:rsidRPr="006E1289">
        <w:rPr>
          <w:sz w:val="24"/>
          <w:szCs w:val="24"/>
        </w:rPr>
        <w:t xml:space="preserve"> </w:t>
      </w: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3D5F" w:rsidRPr="00BA3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зв’язку з перейменуванням   адреси місцезнаходження Товариства, вулиця Гагаріна   перейменована  на вулицю Леоніда Каденюка, та визначенням основним видом економічної  діяльності Товариства (за КВЕД)  -  68.20 Надання в оренду й експлуатацію власного чи орендованого нерухомого майна, внести відповідні зміни до відомостей в ЄДР про Товариство.</w:t>
      </w:r>
    </w:p>
    <w:p w:rsidR="00CD0D0C" w:rsidRDefault="00CD0D0C" w:rsidP="00FC6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D7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З ПИТАННЯ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D7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ПОРЯДКУ ДЕННОГО:</w:t>
      </w:r>
      <w:r w:rsidRPr="005D76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 попереднє надання згоди на вчинення Товариством значних правочинів.</w:t>
      </w: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 рішення:</w:t>
      </w:r>
      <w:r w:rsidRPr="005D7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Попередньо надати  згоду на вчинення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50 000 000,00 (п’ятдесят  мільйонів) грн. </w:t>
      </w: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Надати повноваження  генеральному директору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</w:t>
      </w: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A85" w:rsidRDefault="006B4A85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останньої річної фінансової звітності Товариства, за умови попереднього затвердження цих угод Наглядовою радою.</w:t>
      </w:r>
    </w:p>
    <w:p w:rsidR="005D7689" w:rsidRDefault="005D7689" w:rsidP="005D7689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Підсумки голосування:</w:t>
      </w:r>
      <w:r>
        <w:rPr>
          <w:rFonts w:ascii="Times New Roman" w:hAnsi="Times New Roman" w:cs="Times New Roman"/>
          <w:sz w:val="24"/>
          <w:szCs w:val="24"/>
        </w:rPr>
        <w:t xml:space="preserve"> "ЗА" – </w:t>
      </w:r>
      <w:r>
        <w:rPr>
          <w:rFonts w:ascii="Times New Roman" w:hAnsi="Times New Roman" w:cs="Times New Roman"/>
          <w:b/>
          <w:sz w:val="24"/>
          <w:szCs w:val="24"/>
        </w:rPr>
        <w:t xml:space="preserve"> 2 454 153</w:t>
      </w:r>
      <w:r>
        <w:rPr>
          <w:rFonts w:ascii="Times New Roman" w:hAnsi="Times New Roman" w:cs="Times New Roman"/>
          <w:sz w:val="24"/>
          <w:szCs w:val="24"/>
        </w:rPr>
        <w:t xml:space="preserve"> голос, що становить </w:t>
      </w:r>
      <w:r>
        <w:rPr>
          <w:rFonts w:ascii="Times New Roman" w:hAnsi="Times New Roman" w:cs="Times New Roman"/>
          <w:b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 xml:space="preserve">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5D7689" w:rsidRDefault="005D7689" w:rsidP="005D76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"ПРОТИ" – 0 голосів, що становить 0% від кількості голосів акціонерів, які зареєструвалися для участі у загальних зборах та є власниками голосуючих простих іменних акцій. </w:t>
      </w:r>
    </w:p>
    <w:p w:rsidR="005D7689" w:rsidRDefault="005D7689" w:rsidP="005D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брали участь у голосуванні - 0 голосів,  </w:t>
      </w:r>
    </w:p>
    <w:p w:rsidR="005D7689" w:rsidRDefault="005D7689" w:rsidP="005D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бюлетенями, визнаними недійсними - 0 голосів.  </w:t>
      </w:r>
    </w:p>
    <w:p w:rsidR="005D7689" w:rsidRP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Прийняте рішення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689">
        <w:rPr>
          <w:rFonts w:ascii="Times New Roman" w:hAnsi="Times New Roman" w:cs="Times New Roman"/>
          <w:b/>
          <w:sz w:val="24"/>
          <w:szCs w:val="24"/>
        </w:rPr>
        <w:t xml:space="preserve">Попередньо надати  згоду на вчинення </w:t>
      </w:r>
      <w:proofErr w:type="spellStart"/>
      <w:r w:rsidRPr="005D7689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5D7689">
        <w:rPr>
          <w:rFonts w:ascii="Times New Roman" w:hAnsi="Times New Roman" w:cs="Times New Roman"/>
          <w:b/>
          <w:sz w:val="24"/>
          <w:szCs w:val="24"/>
        </w:rPr>
        <w:t xml:space="preserve"> " 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:rsidR="005D7689" w:rsidRP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89">
        <w:rPr>
          <w:rFonts w:ascii="Times New Roman" w:hAnsi="Times New Roman" w:cs="Times New Roman"/>
          <w:b/>
          <w:sz w:val="24"/>
          <w:szCs w:val="24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:rsidR="005D7689" w:rsidRP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89">
        <w:rPr>
          <w:rFonts w:ascii="Times New Roman" w:hAnsi="Times New Roman" w:cs="Times New Roman"/>
          <w:b/>
          <w:sz w:val="24"/>
          <w:szCs w:val="24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</w:t>
      </w:r>
      <w:bookmarkStart w:id="0" w:name="_GoBack"/>
      <w:bookmarkEnd w:id="0"/>
      <w:r w:rsidRPr="005D7689">
        <w:rPr>
          <w:rFonts w:ascii="Times New Roman" w:hAnsi="Times New Roman" w:cs="Times New Roman"/>
          <w:b/>
          <w:sz w:val="24"/>
          <w:szCs w:val="24"/>
        </w:rPr>
        <w:t xml:space="preserve">50 000 000,00 (п’ятдесят  мільйонів) грн. </w:t>
      </w:r>
    </w:p>
    <w:p w:rsidR="005D7689" w:rsidRPr="005D7689" w:rsidRDefault="005D7689" w:rsidP="005D7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89">
        <w:rPr>
          <w:rFonts w:ascii="Times New Roman" w:hAnsi="Times New Roman" w:cs="Times New Roman"/>
          <w:b/>
          <w:sz w:val="24"/>
          <w:szCs w:val="24"/>
        </w:rPr>
        <w:t xml:space="preserve">    Надати повноваження  генеральному директору  </w:t>
      </w:r>
      <w:proofErr w:type="spellStart"/>
      <w:r w:rsidRPr="005D7689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Pr="005D7689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p w:rsidR="00CD0D0C" w:rsidRPr="005D7689" w:rsidRDefault="00CD0D0C" w:rsidP="00FC6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B62" w:rsidRDefault="0038343A" w:rsidP="00FC6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5B62" w:rsidRDefault="00E95B62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400" w:rsidRPr="007F6219" w:rsidRDefault="001E2EDD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622C" w:rsidRPr="006E1289">
        <w:rPr>
          <w:rFonts w:ascii="Times New Roman" w:hAnsi="Times New Roman" w:cs="Times New Roman"/>
          <w:sz w:val="24"/>
          <w:szCs w:val="24"/>
        </w:rPr>
        <w:t xml:space="preserve">    </w:t>
      </w:r>
      <w:r w:rsidR="002B00A6" w:rsidRPr="006E1289">
        <w:rPr>
          <w:rFonts w:ascii="Times New Roman" w:hAnsi="Times New Roman" w:cs="Times New Roman"/>
          <w:sz w:val="24"/>
          <w:szCs w:val="24"/>
        </w:rPr>
        <w:t>Голова загальних зборів</w:t>
      </w:r>
      <w:r w:rsidR="00F5622C" w:rsidRPr="006E128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5400" w:rsidRPr="006E1289">
        <w:rPr>
          <w:rFonts w:ascii="Times New Roman" w:hAnsi="Times New Roman" w:cs="Times New Roman"/>
          <w:sz w:val="24"/>
          <w:szCs w:val="24"/>
        </w:rPr>
        <w:t>______________________</w:t>
      </w:r>
      <w:r w:rsidR="002B00A6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2F6196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F62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6219" w:rsidRPr="007F6219">
        <w:rPr>
          <w:rFonts w:ascii="Times New Roman" w:hAnsi="Times New Roman" w:cs="Times New Roman"/>
          <w:sz w:val="24"/>
          <w:szCs w:val="24"/>
        </w:rPr>
        <w:t>Босенко</w:t>
      </w:r>
      <w:proofErr w:type="spellEnd"/>
      <w:r w:rsidR="007F6219" w:rsidRPr="007F6219">
        <w:rPr>
          <w:rFonts w:ascii="Times New Roman" w:hAnsi="Times New Roman" w:cs="Times New Roman"/>
          <w:sz w:val="24"/>
          <w:szCs w:val="24"/>
        </w:rPr>
        <w:t xml:space="preserve">  М</w:t>
      </w:r>
      <w:r w:rsidR="007F6219">
        <w:rPr>
          <w:rFonts w:ascii="Times New Roman" w:hAnsi="Times New Roman" w:cs="Times New Roman"/>
          <w:sz w:val="24"/>
          <w:szCs w:val="24"/>
        </w:rPr>
        <w:t>.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  </w:t>
      </w:r>
      <w:r w:rsidR="007F6219">
        <w:rPr>
          <w:rFonts w:ascii="Times New Roman" w:hAnsi="Times New Roman" w:cs="Times New Roman"/>
          <w:sz w:val="24"/>
          <w:szCs w:val="24"/>
        </w:rPr>
        <w:t>С.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B5400" w:rsidRPr="006E1289" w:rsidRDefault="00CB5400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E2EDD">
        <w:rPr>
          <w:rFonts w:ascii="Times New Roman" w:hAnsi="Times New Roman" w:cs="Times New Roman"/>
          <w:sz w:val="24"/>
          <w:szCs w:val="24"/>
        </w:rPr>
        <w:t xml:space="preserve">     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F6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400" w:rsidRPr="006E1289" w:rsidRDefault="00CB5400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400" w:rsidRPr="006E1289" w:rsidRDefault="00F5622C" w:rsidP="00FC6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0A6" w:rsidRPr="006E1289">
        <w:rPr>
          <w:rFonts w:ascii="Times New Roman" w:hAnsi="Times New Roman" w:cs="Times New Roman"/>
          <w:sz w:val="24"/>
          <w:szCs w:val="24"/>
        </w:rPr>
        <w:t xml:space="preserve">Секретар загальних зборів </w:t>
      </w:r>
      <w:r w:rsidR="001E2E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7F6219">
        <w:rPr>
          <w:rFonts w:ascii="Times New Roman" w:hAnsi="Times New Roman" w:cs="Times New Roman"/>
          <w:sz w:val="24"/>
          <w:szCs w:val="24"/>
        </w:rPr>
        <w:t>_____________________</w:t>
      </w:r>
      <w:r w:rsidR="00CB5400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2F6196"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 </w:t>
      </w:r>
      <w:r w:rsidR="001E2EDD">
        <w:rPr>
          <w:rFonts w:ascii="Times New Roman" w:hAnsi="Times New Roman" w:cs="Times New Roman"/>
          <w:sz w:val="24"/>
          <w:szCs w:val="24"/>
        </w:rPr>
        <w:t xml:space="preserve"> </w:t>
      </w:r>
      <w:r w:rsidR="00CD0D0C">
        <w:rPr>
          <w:rFonts w:ascii="Times New Roman" w:hAnsi="Times New Roman"/>
          <w:b/>
          <w:sz w:val="24"/>
          <w:szCs w:val="24"/>
        </w:rPr>
        <w:t xml:space="preserve"> 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Мозолевський 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 В.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 </w:t>
      </w:r>
      <w:r w:rsidR="007F6219" w:rsidRPr="007F6219">
        <w:rPr>
          <w:rFonts w:ascii="Times New Roman" w:hAnsi="Times New Roman" w:cs="Times New Roman"/>
          <w:sz w:val="24"/>
          <w:szCs w:val="24"/>
        </w:rPr>
        <w:t xml:space="preserve"> В.</w:t>
      </w:r>
      <w:r w:rsidR="007F6219">
        <w:rPr>
          <w:rFonts w:ascii="Times New Roman" w:hAnsi="Times New Roman" w:cs="Times New Roman"/>
          <w:sz w:val="28"/>
          <w:szCs w:val="28"/>
        </w:rPr>
        <w:t xml:space="preserve">      </w:t>
      </w:r>
      <w:r w:rsidR="00CB5400" w:rsidRPr="006E1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E2EDD">
        <w:rPr>
          <w:rFonts w:ascii="Times New Roman" w:hAnsi="Times New Roman" w:cs="Times New Roman"/>
          <w:sz w:val="24"/>
          <w:szCs w:val="24"/>
        </w:rPr>
        <w:t xml:space="preserve">     </w:t>
      </w:r>
      <w:r w:rsidR="007F6219">
        <w:rPr>
          <w:rFonts w:ascii="Times New Roman" w:hAnsi="Times New Roman" w:cs="Times New Roman"/>
          <w:sz w:val="24"/>
          <w:szCs w:val="24"/>
        </w:rPr>
        <w:t xml:space="preserve"> </w:t>
      </w:r>
      <w:r w:rsidR="00CB5400" w:rsidRPr="006E12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5400" w:rsidRPr="006E1289" w:rsidSect="00AF381C">
      <w:headerReference w:type="default" r:id="rId9"/>
      <w:footerReference w:type="default" r:id="rId10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3F" w:rsidRDefault="0055363F" w:rsidP="00BA02A4">
      <w:pPr>
        <w:spacing w:after="0" w:line="240" w:lineRule="auto"/>
      </w:pPr>
      <w:r>
        <w:separator/>
      </w:r>
    </w:p>
  </w:endnote>
  <w:endnote w:type="continuationSeparator" w:id="0">
    <w:p w:rsidR="0055363F" w:rsidRDefault="0055363F" w:rsidP="00BA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A4" w:rsidRPr="00E25A01" w:rsidRDefault="00AF381C">
    <w:pPr>
      <w:pStyle w:val="a7"/>
      <w:rPr>
        <w:rFonts w:ascii="Times New Roman" w:hAnsi="Times New Roman" w:cs="Times New Roman"/>
        <w:i/>
      </w:rPr>
    </w:pPr>
    <w:r w:rsidRPr="00E25A01">
      <w:rPr>
        <w:rFonts w:ascii="Times New Roman" w:hAnsi="Times New Roman" w:cs="Times New Roman"/>
        <w:i/>
      </w:rPr>
      <w:t>Голова зборів ______________</w:t>
    </w:r>
    <w:r w:rsidR="000E2E0D" w:rsidRPr="00E25A01">
      <w:rPr>
        <w:rFonts w:ascii="Times New Roman" w:hAnsi="Times New Roman" w:cs="Times New Roman"/>
        <w:i/>
      </w:rPr>
      <w:t xml:space="preserve"> </w:t>
    </w:r>
    <w:proofErr w:type="spellStart"/>
    <w:r w:rsidR="000E2E0D" w:rsidRPr="00E25A01">
      <w:rPr>
        <w:rFonts w:ascii="Times New Roman" w:hAnsi="Times New Roman" w:cs="Times New Roman"/>
        <w:i/>
      </w:rPr>
      <w:t>Босенко</w:t>
    </w:r>
    <w:proofErr w:type="spellEnd"/>
    <w:r w:rsidR="000E2E0D" w:rsidRPr="00E25A01">
      <w:rPr>
        <w:rFonts w:ascii="Times New Roman" w:hAnsi="Times New Roman" w:cs="Times New Roman"/>
        <w:i/>
      </w:rPr>
      <w:t xml:space="preserve"> М.С.      </w:t>
    </w:r>
    <w:r w:rsidR="00E25A01">
      <w:rPr>
        <w:rFonts w:ascii="Times New Roman" w:hAnsi="Times New Roman" w:cs="Times New Roman"/>
        <w:i/>
      </w:rPr>
      <w:t xml:space="preserve">   </w:t>
    </w:r>
    <w:r w:rsidRPr="00E25A01">
      <w:rPr>
        <w:rFonts w:ascii="Times New Roman" w:hAnsi="Times New Roman" w:cs="Times New Roman"/>
        <w:i/>
      </w:rPr>
      <w:t xml:space="preserve"> </w:t>
    </w:r>
    <w:r w:rsidR="000E2E0D" w:rsidRPr="00E25A01">
      <w:rPr>
        <w:rFonts w:ascii="Times New Roman" w:hAnsi="Times New Roman" w:cs="Times New Roman"/>
        <w:i/>
      </w:rPr>
      <w:t>Секретар зборів _____________ Мозолевськ</w:t>
    </w:r>
    <w:r w:rsidRPr="00E25A01">
      <w:rPr>
        <w:rFonts w:ascii="Times New Roman" w:hAnsi="Times New Roman" w:cs="Times New Roman"/>
        <w:i/>
      </w:rPr>
      <w:t>ий</w:t>
    </w:r>
    <w:r w:rsidR="00E25A01">
      <w:rPr>
        <w:rFonts w:ascii="Times New Roman" w:hAnsi="Times New Roman" w:cs="Times New Roman"/>
        <w:i/>
      </w:rPr>
      <w:t xml:space="preserve"> </w:t>
    </w:r>
    <w:r w:rsidR="000E2E0D" w:rsidRPr="00E25A01">
      <w:rPr>
        <w:rFonts w:ascii="Times New Roman" w:hAnsi="Times New Roman" w:cs="Times New Roman"/>
        <w:i/>
      </w:rPr>
      <w:t>В.В.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3F" w:rsidRDefault="0055363F" w:rsidP="00BA02A4">
      <w:pPr>
        <w:spacing w:after="0" w:line="240" w:lineRule="auto"/>
      </w:pPr>
      <w:r>
        <w:separator/>
      </w:r>
    </w:p>
  </w:footnote>
  <w:footnote w:type="continuationSeparator" w:id="0">
    <w:p w:rsidR="0055363F" w:rsidRDefault="0055363F" w:rsidP="00BA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939121"/>
      <w:docPartObj>
        <w:docPartGallery w:val="Page Numbers (Top of Page)"/>
        <w:docPartUnique/>
      </w:docPartObj>
    </w:sdtPr>
    <w:sdtContent>
      <w:p w:rsidR="009378DE" w:rsidRDefault="009378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A85" w:rsidRPr="006B4A85">
          <w:rPr>
            <w:noProof/>
            <w:lang w:val="ru-RU"/>
          </w:rPr>
          <w:t>9</w:t>
        </w:r>
        <w:r>
          <w:fldChar w:fldCharType="end"/>
        </w:r>
      </w:p>
    </w:sdtContent>
  </w:sdt>
  <w:p w:rsidR="000E2E0D" w:rsidRDefault="000E2E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B62"/>
    <w:multiLevelType w:val="hybridMultilevel"/>
    <w:tmpl w:val="E1003C60"/>
    <w:lvl w:ilvl="0" w:tplc="AD4A9FD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3105A7D"/>
    <w:multiLevelType w:val="hybridMultilevel"/>
    <w:tmpl w:val="490E18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62916"/>
    <w:multiLevelType w:val="hybridMultilevel"/>
    <w:tmpl w:val="90603D3C"/>
    <w:lvl w:ilvl="0" w:tplc="58DEADFE">
      <w:start w:val="1"/>
      <w:numFmt w:val="decimal"/>
      <w:lvlText w:val="%1)"/>
      <w:lvlJc w:val="left"/>
      <w:pPr>
        <w:ind w:left="80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751C1110"/>
    <w:multiLevelType w:val="hybridMultilevel"/>
    <w:tmpl w:val="4EFA4DCA"/>
    <w:lvl w:ilvl="0" w:tplc="A5403720">
      <w:start w:val="1"/>
      <w:numFmt w:val="decimal"/>
      <w:lvlText w:val="%1."/>
      <w:lvlJc w:val="left"/>
      <w:pPr>
        <w:ind w:left="80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>
    <w:nsid w:val="7EB53E1D"/>
    <w:multiLevelType w:val="hybridMultilevel"/>
    <w:tmpl w:val="6220F616"/>
    <w:lvl w:ilvl="0" w:tplc="E1E23346">
      <w:start w:val="3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ED"/>
    <w:rsid w:val="0000192D"/>
    <w:rsid w:val="000139BE"/>
    <w:rsid w:val="00013C7D"/>
    <w:rsid w:val="00013DDF"/>
    <w:rsid w:val="0001633F"/>
    <w:rsid w:val="000424D0"/>
    <w:rsid w:val="00052029"/>
    <w:rsid w:val="000539A7"/>
    <w:rsid w:val="00056AF3"/>
    <w:rsid w:val="00077D26"/>
    <w:rsid w:val="000831EA"/>
    <w:rsid w:val="00086153"/>
    <w:rsid w:val="0009474C"/>
    <w:rsid w:val="000A32C4"/>
    <w:rsid w:val="000A7113"/>
    <w:rsid w:val="000C66C8"/>
    <w:rsid w:val="000D22BD"/>
    <w:rsid w:val="000D579D"/>
    <w:rsid w:val="000D58DC"/>
    <w:rsid w:val="000E2E0D"/>
    <w:rsid w:val="000E659E"/>
    <w:rsid w:val="000F006D"/>
    <w:rsid w:val="000F3E29"/>
    <w:rsid w:val="001073E1"/>
    <w:rsid w:val="00120F40"/>
    <w:rsid w:val="001548A7"/>
    <w:rsid w:val="00162DFF"/>
    <w:rsid w:val="00163310"/>
    <w:rsid w:val="001977B8"/>
    <w:rsid w:val="001C6F26"/>
    <w:rsid w:val="001D59F0"/>
    <w:rsid w:val="001D7EF5"/>
    <w:rsid w:val="001E2EDD"/>
    <w:rsid w:val="001E70DD"/>
    <w:rsid w:val="001F30BE"/>
    <w:rsid w:val="00215372"/>
    <w:rsid w:val="00220992"/>
    <w:rsid w:val="0023223B"/>
    <w:rsid w:val="00234FF5"/>
    <w:rsid w:val="002620D5"/>
    <w:rsid w:val="002705CD"/>
    <w:rsid w:val="002843C0"/>
    <w:rsid w:val="002A1545"/>
    <w:rsid w:val="002A6A03"/>
    <w:rsid w:val="002B00A6"/>
    <w:rsid w:val="002D3963"/>
    <w:rsid w:val="002D434C"/>
    <w:rsid w:val="002D63A4"/>
    <w:rsid w:val="002E1D7B"/>
    <w:rsid w:val="002E567D"/>
    <w:rsid w:val="002F1578"/>
    <w:rsid w:val="002F1A50"/>
    <w:rsid w:val="002F31A4"/>
    <w:rsid w:val="002F6196"/>
    <w:rsid w:val="003060E1"/>
    <w:rsid w:val="00311DF3"/>
    <w:rsid w:val="003236B1"/>
    <w:rsid w:val="00324F4A"/>
    <w:rsid w:val="00325336"/>
    <w:rsid w:val="00325E1B"/>
    <w:rsid w:val="003435A5"/>
    <w:rsid w:val="00361F89"/>
    <w:rsid w:val="0036209F"/>
    <w:rsid w:val="0038343A"/>
    <w:rsid w:val="003871AC"/>
    <w:rsid w:val="003A432B"/>
    <w:rsid w:val="003B3879"/>
    <w:rsid w:val="003C545B"/>
    <w:rsid w:val="003F3439"/>
    <w:rsid w:val="0041478E"/>
    <w:rsid w:val="00422F78"/>
    <w:rsid w:val="004340E4"/>
    <w:rsid w:val="00451F34"/>
    <w:rsid w:val="00463C46"/>
    <w:rsid w:val="00472996"/>
    <w:rsid w:val="00476545"/>
    <w:rsid w:val="00481EA7"/>
    <w:rsid w:val="004E1B14"/>
    <w:rsid w:val="0050553A"/>
    <w:rsid w:val="005058BB"/>
    <w:rsid w:val="00506304"/>
    <w:rsid w:val="005337DB"/>
    <w:rsid w:val="00544879"/>
    <w:rsid w:val="0054646D"/>
    <w:rsid w:val="00547E75"/>
    <w:rsid w:val="0055363F"/>
    <w:rsid w:val="005A340B"/>
    <w:rsid w:val="005C42D9"/>
    <w:rsid w:val="005C44AC"/>
    <w:rsid w:val="005C7E2B"/>
    <w:rsid w:val="005D26B1"/>
    <w:rsid w:val="005D7689"/>
    <w:rsid w:val="005E1830"/>
    <w:rsid w:val="006114C8"/>
    <w:rsid w:val="00624826"/>
    <w:rsid w:val="00631773"/>
    <w:rsid w:val="0064227D"/>
    <w:rsid w:val="0064230B"/>
    <w:rsid w:val="006512AB"/>
    <w:rsid w:val="0069698B"/>
    <w:rsid w:val="006B4A85"/>
    <w:rsid w:val="006C443E"/>
    <w:rsid w:val="006E1289"/>
    <w:rsid w:val="006E36A7"/>
    <w:rsid w:val="006F05C4"/>
    <w:rsid w:val="006F20F7"/>
    <w:rsid w:val="007230AC"/>
    <w:rsid w:val="00725C2C"/>
    <w:rsid w:val="007319C8"/>
    <w:rsid w:val="00732355"/>
    <w:rsid w:val="00741496"/>
    <w:rsid w:val="00741D54"/>
    <w:rsid w:val="007465F3"/>
    <w:rsid w:val="007542B8"/>
    <w:rsid w:val="00760327"/>
    <w:rsid w:val="00766C41"/>
    <w:rsid w:val="00780EE5"/>
    <w:rsid w:val="0078550E"/>
    <w:rsid w:val="007A4C54"/>
    <w:rsid w:val="007B09BC"/>
    <w:rsid w:val="007D00BF"/>
    <w:rsid w:val="007E231B"/>
    <w:rsid w:val="007F6219"/>
    <w:rsid w:val="0081009F"/>
    <w:rsid w:val="00812CE8"/>
    <w:rsid w:val="00843D7B"/>
    <w:rsid w:val="008445D8"/>
    <w:rsid w:val="008508A0"/>
    <w:rsid w:val="008569C1"/>
    <w:rsid w:val="008630D9"/>
    <w:rsid w:val="0088718A"/>
    <w:rsid w:val="008C7C22"/>
    <w:rsid w:val="008D1EE7"/>
    <w:rsid w:val="008F2145"/>
    <w:rsid w:val="008F55F3"/>
    <w:rsid w:val="00906ECF"/>
    <w:rsid w:val="009378DE"/>
    <w:rsid w:val="00944784"/>
    <w:rsid w:val="00950E27"/>
    <w:rsid w:val="009549A6"/>
    <w:rsid w:val="009979FA"/>
    <w:rsid w:val="009F75D3"/>
    <w:rsid w:val="00A00253"/>
    <w:rsid w:val="00A2159C"/>
    <w:rsid w:val="00A2565D"/>
    <w:rsid w:val="00A27781"/>
    <w:rsid w:val="00AA1397"/>
    <w:rsid w:val="00AC6C2E"/>
    <w:rsid w:val="00AD0CB0"/>
    <w:rsid w:val="00AE0B75"/>
    <w:rsid w:val="00AE60CB"/>
    <w:rsid w:val="00AF381C"/>
    <w:rsid w:val="00B1400F"/>
    <w:rsid w:val="00B2047E"/>
    <w:rsid w:val="00B23A1C"/>
    <w:rsid w:val="00B462EF"/>
    <w:rsid w:val="00B63392"/>
    <w:rsid w:val="00B711B3"/>
    <w:rsid w:val="00B82EAD"/>
    <w:rsid w:val="00B87A4E"/>
    <w:rsid w:val="00B91BA3"/>
    <w:rsid w:val="00B970AB"/>
    <w:rsid w:val="00BA02A4"/>
    <w:rsid w:val="00BA3D5F"/>
    <w:rsid w:val="00BA67D1"/>
    <w:rsid w:val="00BC1FD1"/>
    <w:rsid w:val="00BD3FAB"/>
    <w:rsid w:val="00BD6298"/>
    <w:rsid w:val="00BE5781"/>
    <w:rsid w:val="00C01737"/>
    <w:rsid w:val="00C1456A"/>
    <w:rsid w:val="00C251BC"/>
    <w:rsid w:val="00C4369B"/>
    <w:rsid w:val="00C64277"/>
    <w:rsid w:val="00C7061B"/>
    <w:rsid w:val="00C74BA7"/>
    <w:rsid w:val="00C86E44"/>
    <w:rsid w:val="00CA2E5B"/>
    <w:rsid w:val="00CB5400"/>
    <w:rsid w:val="00CC2259"/>
    <w:rsid w:val="00CD0D0C"/>
    <w:rsid w:val="00D14D01"/>
    <w:rsid w:val="00D17D96"/>
    <w:rsid w:val="00D25F36"/>
    <w:rsid w:val="00D34704"/>
    <w:rsid w:val="00D47DB0"/>
    <w:rsid w:val="00D66D1A"/>
    <w:rsid w:val="00D67948"/>
    <w:rsid w:val="00D7664B"/>
    <w:rsid w:val="00D91BB5"/>
    <w:rsid w:val="00D93AED"/>
    <w:rsid w:val="00D955EC"/>
    <w:rsid w:val="00DA3007"/>
    <w:rsid w:val="00DB3855"/>
    <w:rsid w:val="00DC23E5"/>
    <w:rsid w:val="00DC2A65"/>
    <w:rsid w:val="00DC3EF9"/>
    <w:rsid w:val="00DC6E59"/>
    <w:rsid w:val="00DD05C9"/>
    <w:rsid w:val="00E00F26"/>
    <w:rsid w:val="00E0617F"/>
    <w:rsid w:val="00E25A01"/>
    <w:rsid w:val="00E630C3"/>
    <w:rsid w:val="00E66D64"/>
    <w:rsid w:val="00E76CA9"/>
    <w:rsid w:val="00E81FF1"/>
    <w:rsid w:val="00E91DF9"/>
    <w:rsid w:val="00E95B62"/>
    <w:rsid w:val="00EB1196"/>
    <w:rsid w:val="00EB67CC"/>
    <w:rsid w:val="00EC5490"/>
    <w:rsid w:val="00EE39EB"/>
    <w:rsid w:val="00F20699"/>
    <w:rsid w:val="00F34EE8"/>
    <w:rsid w:val="00F45BAB"/>
    <w:rsid w:val="00F50292"/>
    <w:rsid w:val="00F5622C"/>
    <w:rsid w:val="00F72928"/>
    <w:rsid w:val="00F75A0E"/>
    <w:rsid w:val="00F8394D"/>
    <w:rsid w:val="00F94D1B"/>
    <w:rsid w:val="00FB23B8"/>
    <w:rsid w:val="00FB62E2"/>
    <w:rsid w:val="00FB6A93"/>
    <w:rsid w:val="00FB6DC6"/>
    <w:rsid w:val="00FC6318"/>
    <w:rsid w:val="00FD2264"/>
    <w:rsid w:val="00FE6509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41496"/>
  </w:style>
  <w:style w:type="paragraph" w:customStyle="1" w:styleId="rvps7">
    <w:name w:val="rvps7"/>
    <w:basedOn w:val="a"/>
    <w:rsid w:val="0074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41496"/>
  </w:style>
  <w:style w:type="paragraph" w:customStyle="1" w:styleId="rvps2">
    <w:name w:val="rvps2"/>
    <w:basedOn w:val="a"/>
    <w:rsid w:val="0074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41496"/>
    <w:rPr>
      <w:color w:val="0000FF"/>
      <w:u w:val="single"/>
    </w:rPr>
  </w:style>
  <w:style w:type="character" w:customStyle="1" w:styleId="rvts46">
    <w:name w:val="rvts46"/>
    <w:basedOn w:val="a0"/>
    <w:rsid w:val="00950E27"/>
  </w:style>
  <w:style w:type="paragraph" w:styleId="a4">
    <w:name w:val="List Paragraph"/>
    <w:basedOn w:val="a"/>
    <w:uiPriority w:val="34"/>
    <w:qFormat/>
    <w:rsid w:val="002B00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2A4"/>
  </w:style>
  <w:style w:type="paragraph" w:styleId="a7">
    <w:name w:val="footer"/>
    <w:basedOn w:val="a"/>
    <w:link w:val="a8"/>
    <w:uiPriority w:val="99"/>
    <w:unhideWhenUsed/>
    <w:rsid w:val="00BA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2A4"/>
  </w:style>
  <w:style w:type="paragraph" w:styleId="a9">
    <w:name w:val="Balloon Text"/>
    <w:basedOn w:val="a"/>
    <w:link w:val="aa"/>
    <w:uiPriority w:val="99"/>
    <w:semiHidden/>
    <w:unhideWhenUsed/>
    <w:rsid w:val="00284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3C0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25336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A256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2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41496"/>
  </w:style>
  <w:style w:type="paragraph" w:customStyle="1" w:styleId="rvps7">
    <w:name w:val="rvps7"/>
    <w:basedOn w:val="a"/>
    <w:rsid w:val="0074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41496"/>
  </w:style>
  <w:style w:type="paragraph" w:customStyle="1" w:styleId="rvps2">
    <w:name w:val="rvps2"/>
    <w:basedOn w:val="a"/>
    <w:rsid w:val="0074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41496"/>
    <w:rPr>
      <w:color w:val="0000FF"/>
      <w:u w:val="single"/>
    </w:rPr>
  </w:style>
  <w:style w:type="character" w:customStyle="1" w:styleId="rvts46">
    <w:name w:val="rvts46"/>
    <w:basedOn w:val="a0"/>
    <w:rsid w:val="00950E27"/>
  </w:style>
  <w:style w:type="paragraph" w:styleId="a4">
    <w:name w:val="List Paragraph"/>
    <w:basedOn w:val="a"/>
    <w:uiPriority w:val="34"/>
    <w:qFormat/>
    <w:rsid w:val="002B00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2A4"/>
  </w:style>
  <w:style w:type="paragraph" w:styleId="a7">
    <w:name w:val="footer"/>
    <w:basedOn w:val="a"/>
    <w:link w:val="a8"/>
    <w:uiPriority w:val="99"/>
    <w:unhideWhenUsed/>
    <w:rsid w:val="00BA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2A4"/>
  </w:style>
  <w:style w:type="paragraph" w:styleId="a9">
    <w:name w:val="Balloon Text"/>
    <w:basedOn w:val="a"/>
    <w:link w:val="aa"/>
    <w:uiPriority w:val="99"/>
    <w:semiHidden/>
    <w:unhideWhenUsed/>
    <w:rsid w:val="00284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3C0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25336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A256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2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F"/>
    <w:rsid w:val="00807DB4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71BB2D47924126AC565B8C4E5E03E4">
    <w:name w:val="E271BB2D47924126AC565B8C4E5E03E4"/>
    <w:rsid w:val="00F32A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71BB2D47924126AC565B8C4E5E03E4">
    <w:name w:val="E271BB2D47924126AC565B8C4E5E03E4"/>
    <w:rsid w:val="00F32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494-A6AE-4665-A3B8-B446746E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9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Grandfather</dc:creator>
  <cp:lastModifiedBy>Игорь</cp:lastModifiedBy>
  <cp:revision>25</cp:revision>
  <cp:lastPrinted>2023-07-26T10:35:00Z</cp:lastPrinted>
  <dcterms:created xsi:type="dcterms:W3CDTF">2023-07-26T10:36:00Z</dcterms:created>
  <dcterms:modified xsi:type="dcterms:W3CDTF">2025-05-24T16:28:00Z</dcterms:modified>
</cp:coreProperties>
</file>